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86" w:rsidRPr="00534C86" w:rsidRDefault="00534C86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>Состав ученых ситуационно-консультационного центра «</w:t>
      </w:r>
      <w:proofErr w:type="gramStart"/>
      <w:r w:rsidRPr="00534C86">
        <w:rPr>
          <w:rFonts w:ascii="Times New Roman" w:hAnsi="Times New Roman" w:cs="Times New Roman"/>
          <w:sz w:val="24"/>
          <w:szCs w:val="24"/>
        </w:rPr>
        <w:t>Наука-селу</w:t>
      </w:r>
      <w:proofErr w:type="gramEnd"/>
      <w:r w:rsidRPr="00534C86">
        <w:rPr>
          <w:rFonts w:ascii="Times New Roman" w:hAnsi="Times New Roman" w:cs="Times New Roman"/>
          <w:sz w:val="24"/>
          <w:szCs w:val="24"/>
        </w:rPr>
        <w:t>»: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86">
        <w:rPr>
          <w:rFonts w:ascii="Times New Roman" w:hAnsi="Times New Roman" w:cs="Times New Roman"/>
          <w:b/>
          <w:sz w:val="24"/>
          <w:szCs w:val="24"/>
        </w:rPr>
        <w:t>По вопросам организации весенне-полевых работ, используемым технологиям и сельхозмашинам ответят: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Сафин Халил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Масгутович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>, академик АН РБ, доктор сельскохозяйственных наук, профессор – 8-919-60-59-284 (руководитель Центра);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Исмагилов Рафаэль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Ришатович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>, член-корреспондент АН РБ, доктор сельскохозяйственных наук, профессор – 8-960-39-00-565;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Кираев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 xml:space="preserve"> Рустям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Султангареевич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>, директор БНИИСХ УФИЦ РАН, доктор сельскохозяйственных наук, профессор – 8-987-13-93-555;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Мударисов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Гумерович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>, член-корреспондент АН РБ, доктор сельскохозяйственных наук, профессор – 8-917-74-58-370;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Рифкат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Лутфуллович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>, заведующий отделом земледелия БНИИСХ УФИЦ РАН, кандидат сельскохозяйственных наук – 8-987-02-36-288.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04" w:rsidRPr="00534C86" w:rsidRDefault="004A1004" w:rsidP="00534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86">
        <w:rPr>
          <w:rFonts w:ascii="Times New Roman" w:hAnsi="Times New Roman" w:cs="Times New Roman"/>
          <w:b/>
          <w:sz w:val="24"/>
          <w:szCs w:val="24"/>
        </w:rPr>
        <w:t xml:space="preserve"> По вопросам ведения животноводства (птицеводства) научно-практическую помощь окажут: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Гиззатуллин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Сахиевич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>, профессор БГАУ, доктор сельскохозяйственных наук, профессор – 8-961-36-76-508;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Тагиров Хамит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Харисович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>, заведующий кафедрой БГАУ, доктор сельскохозяйственных наук, профессор – 8-905-00-39-927;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 xml:space="preserve"> Иван Владимирович, проректор БГАУ, доктор биологических наук – 8-927-23-92-973;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Галина Чулпан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Рифовна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>, ученый секретарь БНИИСХ УФИЦ РАН, доктор биологических наук – 8-937-16-44-516;</w:t>
      </w:r>
    </w:p>
    <w:p w:rsidR="004A1004" w:rsidRPr="00534C86" w:rsidRDefault="004A1004" w:rsidP="00534C86">
      <w:pPr>
        <w:jc w:val="both"/>
        <w:rPr>
          <w:rFonts w:ascii="Times New Roman" w:hAnsi="Times New Roman" w:cs="Times New Roman"/>
          <w:sz w:val="24"/>
          <w:szCs w:val="24"/>
        </w:rPr>
      </w:pPr>
      <w:r w:rsidRPr="00534C86">
        <w:rPr>
          <w:rFonts w:ascii="Times New Roman" w:hAnsi="Times New Roman" w:cs="Times New Roman"/>
          <w:sz w:val="24"/>
          <w:szCs w:val="24"/>
        </w:rPr>
        <w:t xml:space="preserve">- Маликова Марьям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Гумаровна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C86">
        <w:rPr>
          <w:rFonts w:ascii="Times New Roman" w:hAnsi="Times New Roman" w:cs="Times New Roman"/>
          <w:sz w:val="24"/>
          <w:szCs w:val="24"/>
        </w:rPr>
        <w:t>г.н.с</w:t>
      </w:r>
      <w:proofErr w:type="spellEnd"/>
      <w:r w:rsidRPr="00534C86">
        <w:rPr>
          <w:rFonts w:ascii="Times New Roman" w:hAnsi="Times New Roman" w:cs="Times New Roman"/>
          <w:sz w:val="24"/>
          <w:szCs w:val="24"/>
        </w:rPr>
        <w:t>. БНИИСХ УФИЦ РАН, доктор сельскохозяйственных наук, профессор – 8-917-78-71-909.</w:t>
      </w:r>
    </w:p>
    <w:p w:rsidR="001651FE" w:rsidRPr="00534C86" w:rsidRDefault="00534C86" w:rsidP="00534C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51FE" w:rsidRPr="0053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04"/>
    <w:rsid w:val="004A1004"/>
    <w:rsid w:val="00534C86"/>
    <w:rsid w:val="0064357D"/>
    <w:rsid w:val="00B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 Светлана Дамировна</dc:creator>
  <cp:lastModifiedBy>Хабирова Светлана Дамировна</cp:lastModifiedBy>
  <cp:revision>2</cp:revision>
  <dcterms:created xsi:type="dcterms:W3CDTF">2020-04-10T10:20:00Z</dcterms:created>
  <dcterms:modified xsi:type="dcterms:W3CDTF">2020-04-10T10:20:00Z</dcterms:modified>
</cp:coreProperties>
</file>