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883"/>
      </w:tblGrid>
      <w:tr w:rsidR="00B77CA3" w:rsidRPr="005E7A39" w:rsidTr="00C31421">
        <w:tc>
          <w:tcPr>
            <w:tcW w:w="5688" w:type="dxa"/>
          </w:tcPr>
          <w:p w:rsidR="00B77CA3" w:rsidRPr="00047970" w:rsidRDefault="00B77CA3" w:rsidP="00B77C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83" w:type="dxa"/>
          </w:tcPr>
          <w:p w:rsidR="00B77CA3" w:rsidRPr="005E7A39" w:rsidRDefault="00B77CA3" w:rsidP="00B77CA3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E7A39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Утверждены                                                                               </w:t>
            </w:r>
            <w:r w:rsidR="00E9577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5E7A39">
              <w:rPr>
                <w:rFonts w:ascii="Times New Roman" w:hAnsi="Times New Roman" w:cs="Times New Roman"/>
                <w:sz w:val="30"/>
                <w:szCs w:val="30"/>
              </w:rPr>
              <w:t xml:space="preserve">остановлением Правительства                                                                              Республики Башкортостан                                                                              от </w:t>
            </w:r>
            <w:r w:rsidR="00B252BD">
              <w:rPr>
                <w:rFonts w:ascii="Times New Roman" w:hAnsi="Times New Roman" w:cs="Times New Roman"/>
                <w:sz w:val="30"/>
                <w:szCs w:val="30"/>
              </w:rPr>
              <w:t>5 мая</w:t>
            </w:r>
            <w:r w:rsidRPr="005E7A39">
              <w:rPr>
                <w:rFonts w:ascii="Times New Roman" w:hAnsi="Times New Roman" w:cs="Times New Roman"/>
                <w:sz w:val="30"/>
                <w:szCs w:val="30"/>
              </w:rPr>
              <w:t xml:space="preserve"> 201</w:t>
            </w:r>
            <w:r w:rsidR="00B252B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5E7A39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  <w:r w:rsidR="00264D9F" w:rsidRPr="005E7A39">
              <w:rPr>
                <w:rFonts w:ascii="Times New Roman" w:hAnsi="Times New Roman" w:cs="Times New Roman"/>
                <w:sz w:val="30"/>
                <w:szCs w:val="30"/>
              </w:rPr>
              <w:t>ода</w:t>
            </w:r>
            <w:r w:rsidRPr="005E7A39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B252BD">
              <w:rPr>
                <w:rFonts w:ascii="Times New Roman" w:hAnsi="Times New Roman" w:cs="Times New Roman"/>
                <w:sz w:val="30"/>
                <w:szCs w:val="30"/>
              </w:rPr>
              <w:t>168</w:t>
            </w:r>
          </w:p>
          <w:p w:rsidR="00B77CA3" w:rsidRPr="005E7A39" w:rsidRDefault="00B77CA3" w:rsidP="00B77C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7CA3" w:rsidRPr="005E7A39" w:rsidRDefault="00176D11" w:rsidP="00176D11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E7A3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ab/>
            </w:r>
          </w:p>
        </w:tc>
      </w:tr>
    </w:tbl>
    <w:p w:rsidR="0024507A" w:rsidRPr="005B57C2" w:rsidRDefault="0024507A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7A50EB" w:rsidRPr="005B57C2" w:rsidRDefault="00C8044F" w:rsidP="005B57C2">
      <w:pPr>
        <w:pStyle w:val="ConsPlusNormal"/>
        <w:ind w:firstLine="709"/>
        <w:contextualSpacing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ПОРЯДОК</w:t>
      </w:r>
    </w:p>
    <w:p w:rsidR="007A50EB" w:rsidRPr="005B57C2" w:rsidRDefault="007A50EB" w:rsidP="005B57C2">
      <w:pPr>
        <w:pStyle w:val="ConsPlusNormal"/>
        <w:ind w:firstLine="709"/>
        <w:contextualSpacing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предоставления субсидий из бюджета Республики Башкортостан</w:t>
      </w:r>
    </w:p>
    <w:p w:rsidR="007A50EB" w:rsidRPr="005B57C2" w:rsidRDefault="007A50EB" w:rsidP="005B57C2">
      <w:pPr>
        <w:pStyle w:val="ConsPlusNormal"/>
        <w:ind w:firstLine="709"/>
        <w:contextualSpacing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возмещение части затрат на приобретение средств</w:t>
      </w:r>
      <w:r w:rsidR="002747B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химизации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1. Настоящий Порядок устанавливает цели, условия и порядок предоставления субсидий из бюджета Республики Башкортостан на возмещение части затрат на приобретение средств химизации российского</w:t>
      </w:r>
      <w:r w:rsidR="002747B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производства сельскохозяйственным товаропроизводителям, за исключением граждан, ведущих личное подсобное хозяйство (далее соответственно </w:t>
      </w:r>
      <w:r w:rsidR="00C8044F" w:rsidRPr="00A50C88">
        <w:rPr>
          <w:rFonts w:ascii="Times New Roman" w:hAnsi="Times New Roman" w:cs="Times New Roman"/>
          <w:sz w:val="30"/>
          <w:szCs w:val="30"/>
        </w:rPr>
        <w:t>–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субсидии</w:t>
      </w:r>
      <w:r w:rsidR="00A2040B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сельскохозяйственные товаропроизводители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)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2. Главным распорядителем средств бюджета Республики Башкортостан, осуществляющим предоставление субсидий  из бюджета Республики Башкортостан в соответствии с настоящим Порядком, является Министерство сельского хозяйства Республики Башкортостан (далее – Министерство).</w:t>
      </w:r>
    </w:p>
    <w:p w:rsidR="007A50EB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3. Предоставление субсиди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й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осуществляется в соответствии со сводной  бюджетной росписью бюджета Республики Башкортостан в пределах лимитов бюджетных обязательств, утвержденных Министерству.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4. Субсидии предоставляются в целях увеличения производства продукции растениеводства и возмещения части затрат на приобретение средств химизации в текущем году и в IV квартале предыдущего года.</w:t>
      </w:r>
    </w:p>
    <w:p w:rsidR="007A50EB" w:rsidRPr="005B57C2" w:rsidRDefault="00F93C9D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5. 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Субсидии на возмещение части затрат на приобретение средств химизации под посев озимых культур предоставляются сельскохозяйственным товаропроизводителям при внесении средств химизации осенью текущего года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посева, при посеве и проведении подкормок до завершения текущего года в соответствии с требованиями технологии возделывания озимых культур.</w:t>
      </w:r>
    </w:p>
    <w:p w:rsidR="007A50EB" w:rsidRPr="005B57C2" w:rsidRDefault="00F93C9D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6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Субсидии предоставляются сельскохозяйственным товаропроизводителям по ставкам, утвержденным Министерством </w:t>
      </w:r>
      <w:r w:rsidR="006E6F94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на 1 гектар посевных площадей сельскохозяйственных культур, удобренных средствами химизации.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Для сельскохозяйственных товаропроизводителей, осуществляющих деятельность на территории муниципальных районов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и городских округов Республики Башкортостан, включенных в Среднесрочную комплексную программу экономического развития Зауралья на 2016-2020 годы, Среднесрочную комплексную программу социально-экономического развития северо-восточных районов Республики Башкортостан на 2011-2015 годы на </w:t>
      </w:r>
      <w:r w:rsidR="00A2040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период 2017-2020 годов, ставки субсидий на 1 гектар посевных площадей сельскохозяйственных культур, удобренных средствами химизации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утверждаются Министерством с повышающим коэффициентом, равным 1,15.</w:t>
      </w:r>
      <w:proofErr w:type="gramEnd"/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Субсидии предоставляются по перечню сельскохозяйственных культур, нормам внесения и нормативам затрат, утвержденным Министерством.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Субсидии предоставляются: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сельскохозяйственным товаропроизводителям в размере, не превышающем 35% фактических затрат (без НДС и транспортных расходов);</w:t>
      </w:r>
    </w:p>
    <w:p w:rsidR="00DE08CE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сельскохозяйственным товаропроизводителям, осуществляющи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деятельность на территории муниципальных районов и городских округов Республики Башкортостан, включенных в Среднесрочную комплексную программу экономического развития Зауралья </w:t>
      </w:r>
      <w:r w:rsidR="006E6F94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на 2016-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020 годы, Среднесрочную комплексную программу социально-экономического развития северо-восточных районов Республики Башкортостан на 2011-2015 годы на </w:t>
      </w:r>
      <w:r w:rsidR="00A2040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период 2017-2020 годов, в размере, не превышающем 40% фактических затрат (без НДС и транспортных расходов).</w:t>
      </w:r>
      <w:proofErr w:type="gramEnd"/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случае превышения объемов субсидий, рассчитанных по ставкам, утвержденны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Министерством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над объемом 35% фактических затрат (без НДС и транспортных расходов) и над объемом 40% фактических затрат (без НДС и транспортных расходов) размер</w:t>
      </w:r>
      <w:r w:rsidR="00510F8E">
        <w:rPr>
          <w:rFonts w:ascii="Times New Roman" w:eastAsiaTheme="minorHAnsi" w:hAnsi="Times New Roman" w:cs="Times New Roman"/>
          <w:sz w:val="30"/>
          <w:szCs w:val="30"/>
          <w:lang w:eastAsia="en-US"/>
        </w:rPr>
        <w:t>ы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субсидий уменьшаю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тся соответственно до уровня 35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% и</w:t>
      </w:r>
      <w:r w:rsidR="00DE08C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40% фактических затрат (без НДС и транспортных расходов) в разрезе сельскохозяйственных культур.</w:t>
      </w:r>
      <w:proofErr w:type="gramEnd"/>
    </w:p>
    <w:p w:rsidR="007A50EB" w:rsidRPr="005B57C2" w:rsidRDefault="00F93C9D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. Субсидии предоставляются сельскохозяйственным товаропроизводителям при соблюдении следующих условий: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1) наличие плана обеспечения финансово-экономической устойчивости на среднесрочную перспективу по фо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рме, утвержденной Министерством;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2) заключение 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оглашения (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д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оговора) 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предоставлени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субсидии между Министерством и получателем субсидии по типовой форме, утвержденной приказом Министерства финансов Республики Башкортостан от 15 марта 2017 года № 62 (далее </w:t>
      </w:r>
      <w:r w:rsidR="00C8044F" w:rsidRPr="00A50C88">
        <w:rPr>
          <w:rFonts w:ascii="Times New Roman" w:hAnsi="Times New Roman" w:cs="Times New Roman"/>
          <w:sz w:val="30"/>
          <w:szCs w:val="30"/>
        </w:rPr>
        <w:t>–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соглашение), предусматривающего: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целевое назначение и условия предоставления субсидии;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права и обязательства сторон, включая обязательство сельскохозяйственного товаропроизводителя представлять в Министерство отчетность по формам, утвержденным  Министерством;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значения целевых показателей результативности предоставления субсидии и меры, применяемые в случае их </w:t>
      </w:r>
      <w:proofErr w:type="spell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недостижения</w:t>
      </w:r>
      <w:proofErr w:type="spell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порядок, сроки и формы представления  отчетности о достижении показателей результативности предоставления субсидии;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ответственность сторон за нарушение условий соглашения и настоящего Порядка в соответствии с законодательством;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срок действия соглашения;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>рующими предоставление субсидий;</w:t>
      </w:r>
    </w:p>
    <w:p w:rsidR="001946AA" w:rsidRDefault="007A50EB" w:rsidP="0062340B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3) соответствие требованиям подпункта «е» пункта 4 общих требований к нормативным правовым актам, муниципальным правовым </w:t>
      </w:r>
    </w:p>
    <w:p w:rsidR="007A50EB" w:rsidRPr="005B57C2" w:rsidRDefault="007A50EB" w:rsidP="001946AA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года № 887 (с последующими изменениями),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на  первое число месяца, предшествующего месяцу, в котором планируется заключение соглашения, а именно: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отсутствие у сельскохозяйственного товаропроизводителя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отсутствие у сельскохозяйственного товаропроизводителя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предоставленных</w:t>
      </w:r>
      <w:proofErr w:type="gram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Федерации;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отношении</w:t>
      </w:r>
      <w:proofErr w:type="gram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таких юридических лиц, в совокупности превышает 50 процентов;</w:t>
      </w:r>
    </w:p>
    <w:p w:rsidR="007A50EB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сельскохозяйственный товаропроизводитель не является получателем средств из соответствующего бюджета бюджетной системы Российской Федерации согласно иным нормативным правовым актам, муниципальным правовым актам на цели, указанные в пункте 4 настоящего Порядка;</w:t>
      </w:r>
    </w:p>
    <w:p w:rsidR="004F4D49" w:rsidRPr="005B57C2" w:rsidRDefault="004F4D49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20A14">
        <w:rPr>
          <w:rFonts w:ascii="Times New Roman" w:hAnsi="Times New Roman" w:cs="Times New Roman"/>
          <w:sz w:val="30"/>
          <w:szCs w:val="30"/>
        </w:rPr>
        <w:t>сельскохозяйственны</w:t>
      </w:r>
      <w:r>
        <w:rPr>
          <w:rFonts w:ascii="Times New Roman" w:hAnsi="Times New Roman" w:cs="Times New Roman"/>
          <w:sz w:val="30"/>
          <w:szCs w:val="30"/>
        </w:rPr>
        <w:t>й товаропроизводитель не находит</w:t>
      </w:r>
      <w:r w:rsidRPr="00920A14">
        <w:rPr>
          <w:rFonts w:ascii="Times New Roman" w:hAnsi="Times New Roman" w:cs="Times New Roman"/>
          <w:sz w:val="30"/>
          <w:szCs w:val="30"/>
        </w:rPr>
        <w:t xml:space="preserve">ся в процессе реорганизации, ликвидации, банкротства и </w:t>
      </w:r>
      <w:r>
        <w:rPr>
          <w:rFonts w:ascii="Times New Roman" w:hAnsi="Times New Roman" w:cs="Times New Roman"/>
          <w:sz w:val="30"/>
          <w:szCs w:val="30"/>
        </w:rPr>
        <w:t>не имеет ограничения</w:t>
      </w:r>
      <w:r w:rsidRPr="00920A14">
        <w:rPr>
          <w:rFonts w:ascii="Times New Roman" w:hAnsi="Times New Roman" w:cs="Times New Roman"/>
          <w:sz w:val="30"/>
          <w:szCs w:val="30"/>
        </w:rPr>
        <w:t xml:space="preserve"> на осуществление хозяйственной деятельности;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4) соответствие норм внесения средств химизации и нормативов затрат, приведенных в актах об использовании минеральных, органических и бактериальных удобрений по форме № 420-АПК, нормам внесения и нормативам затрат, утвержденным Министерством;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5) приобретение средств химизации российского производства;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6) оплата за приобретенные средства химизации сельскохозяйственным товаропроизводителем без участия третьих лиц</w:t>
      </w:r>
      <w:r w:rsidR="00A2040B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7) представление сельскохозяйственным товаропроизводителем в установленный Министерством срок следующих документов: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заявления на предоставление субсидии по форме, утвержденной Министерством (далее – заявление);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справок-расчетов по формам, утвержденным Министерством;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копий документов, подтверждающих статус сельскохозяйственного товаропроизводителя, в соответствии Федеральным законом «О развитии сельского хозяйства», заверенных сельскохозяйственным</w:t>
      </w:r>
      <w:r w:rsidR="00C804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товаропроизводителем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7A50EB" w:rsidRPr="005B57C2" w:rsidRDefault="00517BEC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копии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плана обеспечения финансово-экономической устойчивости на среднесрочную перспективу по форме, утвержденной Министерством, заверенн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ой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сельскохозяйственным товаропроизводителем;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справки об исполнении обязанности по уплате налогов, сборов, пеней, штрафов, процентов на первое число месяца, предшествующего месяцу, в котором планируется заключение соглашения;</w:t>
      </w:r>
    </w:p>
    <w:p w:rsidR="007A50EB" w:rsidRPr="005B57C2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внесении средств химизации под посевные площади овощей закрытого грунта – информацию о посевных площадях овощей закрытого грунта по форме, у</w:t>
      </w:r>
      <w:r w:rsidR="00510F8E">
        <w:rPr>
          <w:rFonts w:ascii="Times New Roman" w:eastAsiaTheme="minorHAnsi" w:hAnsi="Times New Roman" w:cs="Times New Roman"/>
          <w:sz w:val="30"/>
          <w:szCs w:val="30"/>
          <w:lang w:eastAsia="en-US"/>
        </w:rPr>
        <w:t>твержденной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Министерством; </w:t>
      </w: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внесении средств химизации под посев озимых культур –</w:t>
      </w:r>
      <w:r w:rsidR="00517B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копии сведений о производстве и отгрузке сельскохозяйственной продукции по формам федерального статистического наблюдения № П-1 (СХ) за месяц текущего года, в котором указана окончательная площадь посева озимых культур (кроме субъектов малого предпринимательства и крестьянских (фермерских) хозяйств), заверенн</w:t>
      </w:r>
      <w:r w:rsidR="00517BEC">
        <w:rPr>
          <w:rFonts w:ascii="Times New Roman" w:eastAsiaTheme="minorHAnsi" w:hAnsi="Times New Roman" w:cs="Times New Roman"/>
          <w:sz w:val="30"/>
          <w:szCs w:val="30"/>
          <w:lang w:eastAsia="en-US"/>
        </w:rPr>
        <w:t>ой сельскохозяйственным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товаропроизводител</w:t>
      </w:r>
      <w:r w:rsidR="00517BEC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справк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посевных площадях озимых культур для субъектов малого предпринимательства и крестьянских (фермерских</w:t>
      </w:r>
      <w:proofErr w:type="gram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) хозяйств по форме, у</w:t>
      </w:r>
      <w:r w:rsidR="00510F8E">
        <w:rPr>
          <w:rFonts w:ascii="Times New Roman" w:eastAsiaTheme="minorHAnsi" w:hAnsi="Times New Roman" w:cs="Times New Roman"/>
          <w:sz w:val="30"/>
          <w:szCs w:val="30"/>
          <w:lang w:eastAsia="en-US"/>
        </w:rPr>
        <w:t>твержденной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Министерством;</w:t>
      </w:r>
    </w:p>
    <w:p w:rsidR="007A50EB" w:rsidRPr="005B57C2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копи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й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документов, подтверждающих фактическое приобретение, оприходование и внесение средств химизации, заверенных сельскохозяйственным товаропроизводителем:</w:t>
      </w:r>
    </w:p>
    <w:p w:rsidR="007A50EB" w:rsidRPr="005B57C2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договоров на поставку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средств химизации;</w:t>
      </w:r>
    </w:p>
    <w:p w:rsidR="007A50EB" w:rsidRPr="005B57C2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счетов-фактур, накладных на приобретение;</w:t>
      </w:r>
    </w:p>
    <w:p w:rsidR="007A50EB" w:rsidRPr="005B57C2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накладных на оприходование и расходование;</w:t>
      </w:r>
    </w:p>
    <w:p w:rsidR="0062340B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платежных поручений и выписок 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из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банка;</w:t>
      </w:r>
    </w:p>
    <w:p w:rsidR="007A50EB" w:rsidRPr="005B57C2" w:rsidRDefault="007A50EB" w:rsidP="0035122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сертификатов соответствия и (или) деклараций о соответствии</w:t>
      </w:r>
      <w:r w:rsidR="0035122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        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(минеральные удобрения, не подлежащие государственной регистрации, должны состоять </w:t>
      </w: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из</w:t>
      </w:r>
      <w:proofErr w:type="gram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зарегистрированных </w:t>
      </w:r>
      <w:proofErr w:type="spell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агрохимикатов</w:t>
      </w:r>
      <w:proofErr w:type="spellEnd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);</w:t>
      </w:r>
    </w:p>
    <w:p w:rsidR="007A50EB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отклонении фактических значений действующего вещества от нормируемых – паспорта или сертификата качества;</w:t>
      </w:r>
      <w:proofErr w:type="gramEnd"/>
    </w:p>
    <w:p w:rsidR="007A50EB" w:rsidRPr="005B57C2" w:rsidRDefault="007A50EB" w:rsidP="00C36FE0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об использовании минеральных, органических и бактериальных удобрений по форме № 420-АПК с указанием посевных площадей сельскохозяйственных культур, под которые внесены средства химизации.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Сельскохозяйственный товаропроизводитель вправе не представлять документы, указанные в абзацах четвертом, пятом, седьмом и четырнадцатом настоящего подпункта. В случае непредставления сельскохозяйственным товаропроизводителем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7A50EB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8. Размер предоставляемой сельскохозяйственному товаропроизводителю субсидии (W) определяется по формуле:</w:t>
      </w:r>
    </w:p>
    <w:p w:rsidR="00BF0D96" w:rsidRPr="005B57C2" w:rsidRDefault="00BF0D96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7A50EB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W=S x Q,</w:t>
      </w:r>
    </w:p>
    <w:p w:rsidR="00BF0D96" w:rsidRPr="005B57C2" w:rsidRDefault="00BF0D96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где: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S – ставка на 1 гектар посевной площади сельскохозяйственной культуры, удобренной средствами химизации;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Q – посевная площадь сельскохозяйственной культуры, удобренн</w:t>
      </w:r>
      <w:r w:rsidR="0035122C">
        <w:rPr>
          <w:rFonts w:ascii="Times New Roman" w:eastAsiaTheme="minorHAnsi" w:hAnsi="Times New Roman" w:cs="Times New Roman"/>
          <w:sz w:val="30"/>
          <w:szCs w:val="30"/>
          <w:lang w:eastAsia="en-US"/>
        </w:rPr>
        <w:t>ая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средствами химизации.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9. Министерство: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1) размещает  информацию о порядке и сроках предоставления субсидий на официальном сайте Министерства (agriculture.bashkortostan.ru) в течение 10 рабочих дней после утверждения Министерством ставок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указанных в пункте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6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Порядка;</w:t>
      </w:r>
    </w:p>
    <w:p w:rsidR="007A50EB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2) регистрирует заявления в день их поступления в специальном журнале, который должен быть пронумерован, прошнурован и скреплен печатью; рассматривает представленные в соответствии с подпунктом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 документы; срок рассмотрения документов с входящей даты регистрации заявлений не должен превышать 15 рабочих дней;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3) проверяет соответствие сельскохозяйственного товаропроизводителя и представленных им документов условиям и требованиям, предъявляемым в пункте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Порядка, за исключением условия, предусмотренного подпунктом 2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Порядка, посредством получения необходимой информации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4) проверяет справки-расчеты на соответствие документам, представленным сельскохозяйственным товаропроизводител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 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согласно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подпункт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5) принимает решение о предоставлении субсидии или об отказе в 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ее предоставлении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A50EB" w:rsidRPr="005B57C2" w:rsidRDefault="007A50EB" w:rsidP="00AB2B1C">
      <w:pPr>
        <w:pStyle w:val="ConsPlusNormal"/>
        <w:spacing w:line="228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6) на основании документов, указанных в подпункте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Порядка, составляет заявки на финансирование, заявки на кассовый расход в разрезе сельскохозяйственных товаропроизводителей;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7) представляет в Министерство финансов Республики Башкортостан заявки на финансирование, заявки на кассовый расход в разрезе сельскохозяйственных товаропроизводителей, при этом бюджетные обязательства учитываются на основании платежных документов.</w:t>
      </w:r>
    </w:p>
    <w:p w:rsidR="007A50EB" w:rsidRPr="00BF0D96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10.  Основаниями для отказа в предоставлении субсидии являются: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1) полное освоение средств, предусмотренных на указанные цели Министерству в соответствии с бюджетной росписью бюджета </w:t>
      </w:r>
      <w:r w:rsidRP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Республики Башкортостан в пределах лимитов бюджетных обязательств, утвержденных Министерству;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2) несоответствие представленных сельскохозяйственным товаропроизводителем документов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F0D96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требованиям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определенным в подпункте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Порядка, или непредставление (представление не в полном объеме) указанных документов </w:t>
      </w:r>
      <w:r w:rsidR="0027484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(за исключением документов, указанных в абзацах четвертом, пятом, седьмом и четырнадцатом подпункта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Порядка);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3) несоответствие сельскохозяйственного товаропроизводителя ус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ловиям подпункт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ов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1, 3-6 пункта 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4) недостоверность документов и информации, 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которые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представлены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сельскохозяйственным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товаропроизводител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соответствии с подпунктом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 </w:t>
      </w:r>
      <w:r w:rsidR="0027484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(за исключением документов, указанных в абзацах четвертом, пятом, седьмом и четырнадцатом подпункта 7 пункта 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Порядка);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5) несоответствие сельскохозяйственного товаропроизводителя требованиям, установленным статьей 3 Федерального закона </w:t>
      </w:r>
      <w:r w:rsidR="007C1767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«О развитии сельского хозяйства».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11. </w:t>
      </w:r>
      <w:proofErr w:type="gramStart"/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сельскохозяйственному товаропроизводителю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 по основаниям, предусмотренны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м пунктом 10 настоящего Порядка.</w:t>
      </w:r>
      <w:proofErr w:type="gramEnd"/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Уведомление о предоставлении субсидии или об отказе в ее предоставлении направляется Министерством сельскохозяйственному товаропроизводителю по почтовому адресу или адресу его электронной почты, которые указаны в заявлении на предоставление субсидии, либо передаются нарочно сельскохозяйственному товаропроизводителю или уполномоченному лицу сельскохозяйственного товаропроизводителя.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12. Сельскохозяйственный товаропроизводитель в случае получения о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тказа в предоставлении субсидии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 основаниям, предусмотренным подпунктами  2-4 пункта 10, вправе повторно представить заявление и документы в соответствии с настоящим Порядком.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13.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течение 10 рабочих дней с момента принятия решения о предоставлении субсидии заключается соглашение между Министерством и сельскохозяйственным товаропроизводителем.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14. Министерство на основании заключенного соглашения осуществляет перечисление субсидии сельскохозяйственному товаропроизводителю в срок, не превышающий 10 рабочих дней со дня 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принятия решения о предоставлении субсидии.</w:t>
      </w:r>
    </w:p>
    <w:p w:rsidR="007A50EB" w:rsidRPr="005B57C2" w:rsidRDefault="0027484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15. 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Перечисление субсидий </w:t>
      </w:r>
      <w:r w:rsidR="007A50EB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осуществляется с лицевого счета Министерства, открытого в Министерстве финансов Республики Башкортостан, на расчетные счета сельскохозяйственных товаропроизводителей, открытые в кредитных организациях, в установленном для исполнения бюджета Республики Башкортостан порядке.</w:t>
      </w:r>
      <w:proofErr w:type="gramEnd"/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6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A50EB" w:rsidRPr="005B57C2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Ответственность за достоверность сведений, содержащихся в документах, и подлинность представленных 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согласно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подпункт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7 пункта 7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Порядка документов возлагается на сельскохозяйственных товаропроизводителей.</w:t>
      </w:r>
    </w:p>
    <w:p w:rsidR="007A50EB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F93C9D"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8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>. Возврат субсидии в случае нарушения сельскохозяйственным товаропроизводителем условий, установленных при ее предоставлении, и (или) представления недостоверных сведений, которые выявлены по фактам проверок, проведенных Министерством и органами государственного финансового контроля</w:t>
      </w:r>
      <w:r w:rsidR="00BF0D96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5B57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повлекли необоснованное получение субсидии, осуществляется в следующем порядке.</w:t>
      </w:r>
    </w:p>
    <w:p w:rsidR="007A50EB" w:rsidRPr="004E4749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течение 7 рабочих дней со дня принятия Министерством решения о необходимости возврата выделенных бюджетных средств сельскохозяйственному товаропроизводителю направляется соответствующее письменное уведомление. Сельскохозяйственный товаропроизводитель в течение 14 календарных дней со дня получения письменного уведомления обязан перечислить на лицевой счет Министерства указанную сумму средств.</w:t>
      </w:r>
    </w:p>
    <w:p w:rsidR="007A50EB" w:rsidRPr="004E4749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порядке.</w:t>
      </w:r>
    </w:p>
    <w:p w:rsidR="007A50EB" w:rsidRPr="004E4749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F93C9D"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9</w:t>
      </w: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В случае </w:t>
      </w:r>
      <w:proofErr w:type="spellStart"/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недостижения</w:t>
      </w:r>
      <w:proofErr w:type="spellEnd"/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показателей результативности предоставления субсидии, предусмотренных соглашением о ее предоставлении, сельскохозяйственный товаропроизводитель обязан обеспечить возврат полученной субсидии в полном объеме. Сельскохозяйственный товаропроизводитель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средств.</w:t>
      </w:r>
    </w:p>
    <w:p w:rsidR="007A50EB" w:rsidRPr="004E4749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порядке. </w:t>
      </w:r>
    </w:p>
    <w:p w:rsidR="007A50EB" w:rsidRPr="004E4749" w:rsidRDefault="00F93C9D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20</w:t>
      </w:r>
      <w:r w:rsidR="007A50EB"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В случае образования у сельскохозяйственного товаропроизводителя неиспользованного остатка субсидии, полученной </w:t>
      </w:r>
      <w:r w:rsidR="007A50EB"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в отчетном финансовом году, сельскохозяйственный товаропроизводитель обязан в течение 7 рабочих дней в письменной форме уведомить об этом Министерство.</w:t>
      </w:r>
    </w:p>
    <w:p w:rsidR="007A50EB" w:rsidRPr="004E4749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случаях, предусмотренных соглашением,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субсидии.</w:t>
      </w:r>
    </w:p>
    <w:p w:rsidR="007A50EB" w:rsidRPr="004E4749" w:rsidRDefault="007A50EB" w:rsidP="005B57C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порядке.</w:t>
      </w:r>
    </w:p>
    <w:p w:rsidR="00BF0D96" w:rsidRPr="004E4749" w:rsidRDefault="007A50EB" w:rsidP="00BF0D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="00F93C9D"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BF0D96" w:rsidRPr="004E4749">
        <w:rPr>
          <w:rFonts w:ascii="Times New Roman" w:hAnsi="Times New Roman" w:cs="Times New Roman"/>
          <w:sz w:val="30"/>
          <w:szCs w:val="30"/>
        </w:rPr>
        <w:t xml:space="preserve">Остатки средств, образовавшихся в соответствии с пунктами 18 и 20 настоящего Порядка, Министерство перераспределяет между сельскохозяйственными товаропроизводителями, соответствующими условиям пункта 7 настоящего Порядка.  </w:t>
      </w:r>
    </w:p>
    <w:p w:rsidR="00AE1BAB" w:rsidRPr="005B57C2" w:rsidRDefault="007A50EB" w:rsidP="00D820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="00F93C9D"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proofErr w:type="gramStart"/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Контроль за</w:t>
      </w:r>
      <w:proofErr w:type="gramEnd"/>
      <w:r w:rsidRPr="004E4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целевым использованием бюджетных средств осуществляет Министерство</w:t>
      </w:r>
      <w:r w:rsidR="00D820A2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C409D" w:rsidRPr="005B57C2" w:rsidRDefault="00AC409D" w:rsidP="005B57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C409D" w:rsidRPr="005B57C2" w:rsidSect="0024507A">
      <w:headerReference w:type="default" r:id="rId8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64" w:rsidRDefault="00805F64" w:rsidP="00392BEE">
      <w:pPr>
        <w:spacing w:after="0" w:line="240" w:lineRule="auto"/>
      </w:pPr>
      <w:r>
        <w:separator/>
      </w:r>
    </w:p>
  </w:endnote>
  <w:endnote w:type="continuationSeparator" w:id="0">
    <w:p w:rsidR="00805F64" w:rsidRDefault="00805F64" w:rsidP="0039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64" w:rsidRDefault="00805F64" w:rsidP="00392BEE">
      <w:pPr>
        <w:spacing w:after="0" w:line="240" w:lineRule="auto"/>
      </w:pPr>
      <w:r>
        <w:separator/>
      </w:r>
    </w:p>
  </w:footnote>
  <w:footnote w:type="continuationSeparator" w:id="0">
    <w:p w:rsidR="00805F64" w:rsidRDefault="00805F64" w:rsidP="0039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19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044F" w:rsidRPr="00392BEE" w:rsidRDefault="00C8044F">
        <w:pPr>
          <w:pStyle w:val="a5"/>
          <w:jc w:val="center"/>
          <w:rPr>
            <w:rFonts w:ascii="Times New Roman" w:hAnsi="Times New Roman" w:cs="Times New Roman"/>
          </w:rPr>
        </w:pPr>
        <w:r w:rsidRPr="00392BEE">
          <w:rPr>
            <w:rFonts w:ascii="Times New Roman" w:hAnsi="Times New Roman" w:cs="Times New Roman"/>
          </w:rPr>
          <w:fldChar w:fldCharType="begin"/>
        </w:r>
        <w:r w:rsidRPr="00392BEE">
          <w:rPr>
            <w:rFonts w:ascii="Times New Roman" w:hAnsi="Times New Roman" w:cs="Times New Roman"/>
          </w:rPr>
          <w:instrText>PAGE   \* MERGEFORMAT</w:instrText>
        </w:r>
        <w:r w:rsidRPr="00392BEE">
          <w:rPr>
            <w:rFonts w:ascii="Times New Roman" w:hAnsi="Times New Roman" w:cs="Times New Roman"/>
          </w:rPr>
          <w:fldChar w:fldCharType="separate"/>
        </w:r>
        <w:r w:rsidR="00D820A2">
          <w:rPr>
            <w:rFonts w:ascii="Times New Roman" w:hAnsi="Times New Roman" w:cs="Times New Roman"/>
            <w:noProof/>
          </w:rPr>
          <w:t>9</w:t>
        </w:r>
        <w:r w:rsidRPr="00392BEE">
          <w:rPr>
            <w:rFonts w:ascii="Times New Roman" w:hAnsi="Times New Roman" w:cs="Times New Roman"/>
          </w:rPr>
          <w:fldChar w:fldCharType="end"/>
        </w:r>
      </w:p>
    </w:sdtContent>
  </w:sdt>
  <w:p w:rsidR="00C8044F" w:rsidRDefault="00C804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A"/>
    <w:rsid w:val="00001C49"/>
    <w:rsid w:val="00007F03"/>
    <w:rsid w:val="00047970"/>
    <w:rsid w:val="00050E57"/>
    <w:rsid w:val="00054F11"/>
    <w:rsid w:val="0009318B"/>
    <w:rsid w:val="000969B5"/>
    <w:rsid w:val="000D0A9C"/>
    <w:rsid w:val="000D70BE"/>
    <w:rsid w:val="001012C3"/>
    <w:rsid w:val="00111774"/>
    <w:rsid w:val="00147099"/>
    <w:rsid w:val="001543C3"/>
    <w:rsid w:val="00161610"/>
    <w:rsid w:val="00176D11"/>
    <w:rsid w:val="001946AA"/>
    <w:rsid w:val="001D3E39"/>
    <w:rsid w:val="001E55A5"/>
    <w:rsid w:val="001F527C"/>
    <w:rsid w:val="0020461E"/>
    <w:rsid w:val="00234D5A"/>
    <w:rsid w:val="00242B7C"/>
    <w:rsid w:val="0024507A"/>
    <w:rsid w:val="00262282"/>
    <w:rsid w:val="00264D9F"/>
    <w:rsid w:val="002747BB"/>
    <w:rsid w:val="0027484B"/>
    <w:rsid w:val="00297B9A"/>
    <w:rsid w:val="002A0670"/>
    <w:rsid w:val="002A327D"/>
    <w:rsid w:val="002B0EB5"/>
    <w:rsid w:val="002B0F7D"/>
    <w:rsid w:val="002B3929"/>
    <w:rsid w:val="003254B9"/>
    <w:rsid w:val="0035122C"/>
    <w:rsid w:val="00354B43"/>
    <w:rsid w:val="00365C79"/>
    <w:rsid w:val="00375734"/>
    <w:rsid w:val="00392BEE"/>
    <w:rsid w:val="003A463C"/>
    <w:rsid w:val="003B1A1B"/>
    <w:rsid w:val="003D0CA8"/>
    <w:rsid w:val="003D176A"/>
    <w:rsid w:val="00405DF5"/>
    <w:rsid w:val="00406AFA"/>
    <w:rsid w:val="004101E8"/>
    <w:rsid w:val="00424328"/>
    <w:rsid w:val="00424756"/>
    <w:rsid w:val="0043583B"/>
    <w:rsid w:val="00447F1C"/>
    <w:rsid w:val="004D387D"/>
    <w:rsid w:val="004E4749"/>
    <w:rsid w:val="004F2D98"/>
    <w:rsid w:val="004F4D49"/>
    <w:rsid w:val="004F6F9A"/>
    <w:rsid w:val="00510F8E"/>
    <w:rsid w:val="00517BEC"/>
    <w:rsid w:val="005514D9"/>
    <w:rsid w:val="0055651B"/>
    <w:rsid w:val="005A02E1"/>
    <w:rsid w:val="005B0CC2"/>
    <w:rsid w:val="005B44F7"/>
    <w:rsid w:val="005B4932"/>
    <w:rsid w:val="005B57C2"/>
    <w:rsid w:val="005E7519"/>
    <w:rsid w:val="005E7A39"/>
    <w:rsid w:val="00612162"/>
    <w:rsid w:val="0062340B"/>
    <w:rsid w:val="006403B6"/>
    <w:rsid w:val="00643040"/>
    <w:rsid w:val="006A0DD5"/>
    <w:rsid w:val="006B6FFA"/>
    <w:rsid w:val="006C3EE6"/>
    <w:rsid w:val="006E039F"/>
    <w:rsid w:val="006E2075"/>
    <w:rsid w:val="006E6F94"/>
    <w:rsid w:val="006F5B85"/>
    <w:rsid w:val="00706FF9"/>
    <w:rsid w:val="00737861"/>
    <w:rsid w:val="007A0ACB"/>
    <w:rsid w:val="007A50EB"/>
    <w:rsid w:val="007B3E41"/>
    <w:rsid w:val="007C1767"/>
    <w:rsid w:val="007C4B49"/>
    <w:rsid w:val="007D167E"/>
    <w:rsid w:val="00804B45"/>
    <w:rsid w:val="00805B80"/>
    <w:rsid w:val="00805F64"/>
    <w:rsid w:val="0080610C"/>
    <w:rsid w:val="00807702"/>
    <w:rsid w:val="008102A8"/>
    <w:rsid w:val="00820C2E"/>
    <w:rsid w:val="00856399"/>
    <w:rsid w:val="00875400"/>
    <w:rsid w:val="008820DB"/>
    <w:rsid w:val="008A3CA7"/>
    <w:rsid w:val="008A77FD"/>
    <w:rsid w:val="008B5387"/>
    <w:rsid w:val="008E1C69"/>
    <w:rsid w:val="008E70D8"/>
    <w:rsid w:val="008F47F0"/>
    <w:rsid w:val="00915A32"/>
    <w:rsid w:val="00916647"/>
    <w:rsid w:val="00920A14"/>
    <w:rsid w:val="009360E9"/>
    <w:rsid w:val="009819CF"/>
    <w:rsid w:val="009905DB"/>
    <w:rsid w:val="009D797F"/>
    <w:rsid w:val="009F698A"/>
    <w:rsid w:val="00A07E81"/>
    <w:rsid w:val="00A2040B"/>
    <w:rsid w:val="00A3024A"/>
    <w:rsid w:val="00AA3036"/>
    <w:rsid w:val="00AB2B1C"/>
    <w:rsid w:val="00AC2514"/>
    <w:rsid w:val="00AC409D"/>
    <w:rsid w:val="00AE1BAB"/>
    <w:rsid w:val="00B252BD"/>
    <w:rsid w:val="00B26CB6"/>
    <w:rsid w:val="00B704AE"/>
    <w:rsid w:val="00B77CA3"/>
    <w:rsid w:val="00B9329A"/>
    <w:rsid w:val="00BD6EA1"/>
    <w:rsid w:val="00BE647C"/>
    <w:rsid w:val="00BF0D96"/>
    <w:rsid w:val="00BF4A2F"/>
    <w:rsid w:val="00C014EF"/>
    <w:rsid w:val="00C016A9"/>
    <w:rsid w:val="00C0228E"/>
    <w:rsid w:val="00C31421"/>
    <w:rsid w:val="00C34285"/>
    <w:rsid w:val="00C36FE0"/>
    <w:rsid w:val="00C453B0"/>
    <w:rsid w:val="00C8044F"/>
    <w:rsid w:val="00C917E2"/>
    <w:rsid w:val="00CB1E48"/>
    <w:rsid w:val="00CB6653"/>
    <w:rsid w:val="00CB70C8"/>
    <w:rsid w:val="00D20D68"/>
    <w:rsid w:val="00D269CE"/>
    <w:rsid w:val="00D54EB0"/>
    <w:rsid w:val="00D820A2"/>
    <w:rsid w:val="00DB0A56"/>
    <w:rsid w:val="00DE08CE"/>
    <w:rsid w:val="00E20EC5"/>
    <w:rsid w:val="00E43B00"/>
    <w:rsid w:val="00E60C42"/>
    <w:rsid w:val="00E61679"/>
    <w:rsid w:val="00E65BF4"/>
    <w:rsid w:val="00E827D3"/>
    <w:rsid w:val="00E82CE4"/>
    <w:rsid w:val="00E8368C"/>
    <w:rsid w:val="00E84FE5"/>
    <w:rsid w:val="00E95773"/>
    <w:rsid w:val="00E96586"/>
    <w:rsid w:val="00E97DD7"/>
    <w:rsid w:val="00EA4F77"/>
    <w:rsid w:val="00EE4343"/>
    <w:rsid w:val="00EF2E62"/>
    <w:rsid w:val="00EF5DD9"/>
    <w:rsid w:val="00F058A3"/>
    <w:rsid w:val="00F14656"/>
    <w:rsid w:val="00F2766E"/>
    <w:rsid w:val="00F65A17"/>
    <w:rsid w:val="00F76995"/>
    <w:rsid w:val="00F77C12"/>
    <w:rsid w:val="00F77EEA"/>
    <w:rsid w:val="00F87813"/>
    <w:rsid w:val="00F93C9D"/>
    <w:rsid w:val="00FE4A7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6F9A"/>
    <w:rPr>
      <w:color w:val="0000FF"/>
      <w:u w:val="single"/>
    </w:rPr>
  </w:style>
  <w:style w:type="table" w:styleId="a4">
    <w:name w:val="Table Grid"/>
    <w:basedOn w:val="a1"/>
    <w:uiPriority w:val="59"/>
    <w:rsid w:val="00B7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BEE"/>
  </w:style>
  <w:style w:type="paragraph" w:styleId="a7">
    <w:name w:val="footer"/>
    <w:basedOn w:val="a"/>
    <w:link w:val="a8"/>
    <w:uiPriority w:val="99"/>
    <w:unhideWhenUsed/>
    <w:rsid w:val="0039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BEE"/>
  </w:style>
  <w:style w:type="paragraph" w:customStyle="1" w:styleId="ConsPlusNonformat">
    <w:name w:val="ConsPlusNonformat"/>
    <w:rsid w:val="005B4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6F9A"/>
    <w:rPr>
      <w:color w:val="0000FF"/>
      <w:u w:val="single"/>
    </w:rPr>
  </w:style>
  <w:style w:type="table" w:styleId="a4">
    <w:name w:val="Table Grid"/>
    <w:basedOn w:val="a1"/>
    <w:uiPriority w:val="59"/>
    <w:rsid w:val="00B7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BEE"/>
  </w:style>
  <w:style w:type="paragraph" w:styleId="a7">
    <w:name w:val="footer"/>
    <w:basedOn w:val="a"/>
    <w:link w:val="a8"/>
    <w:uiPriority w:val="99"/>
    <w:unhideWhenUsed/>
    <w:rsid w:val="0039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BEE"/>
  </w:style>
  <w:style w:type="paragraph" w:customStyle="1" w:styleId="ConsPlusNonformat">
    <w:name w:val="ConsPlusNonformat"/>
    <w:rsid w:val="005B4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CA8E-A078-444B-9D24-3DF2311C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Резеда Гумеровна</dc:creator>
  <cp:lastModifiedBy>Шарафутдинова Нарказ Фагимовна</cp:lastModifiedBy>
  <cp:revision>79</cp:revision>
  <cp:lastPrinted>2017-05-04T09:04:00Z</cp:lastPrinted>
  <dcterms:created xsi:type="dcterms:W3CDTF">2017-03-30T04:18:00Z</dcterms:created>
  <dcterms:modified xsi:type="dcterms:W3CDTF">2017-06-20T07:41:00Z</dcterms:modified>
</cp:coreProperties>
</file>