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text" w:horzAnchor="margin" w:tblpXSpec="right" w:tblpY="548"/>
        <w:tblW w:w="17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</w:tblGrid>
      <w:tr w:rsidR="005609E4" w:rsidRPr="005609E4" w14:paraId="103FAFCB" w14:textId="77777777" w:rsidTr="005609E4">
        <w:trPr>
          <w:trHeight w:val="2552"/>
        </w:trPr>
        <w:tc>
          <w:tcPr>
            <w:tcW w:w="5000" w:type="pct"/>
          </w:tcPr>
          <w:p w14:paraId="4E751F48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«УТВЕРЖДАЮ»</w:t>
            </w:r>
          </w:p>
          <w:p w14:paraId="7E3DEBB7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Председатель ОМОО «Российский союз сельской молодёжи»</w:t>
            </w:r>
          </w:p>
          <w:p w14:paraId="2888C52A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</w:p>
          <w:p w14:paraId="2200B580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</w:p>
        </w:tc>
      </w:tr>
      <w:tr w:rsidR="005609E4" w:rsidRPr="005609E4" w14:paraId="388ACEE6" w14:textId="77777777" w:rsidTr="005609E4">
        <w:tc>
          <w:tcPr>
            <w:tcW w:w="5000" w:type="pct"/>
          </w:tcPr>
          <w:p w14:paraId="7647AC60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 xml:space="preserve">_________________ </w:t>
            </w:r>
          </w:p>
          <w:p w14:paraId="36ACD078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Ю.В. Оглоблина</w:t>
            </w:r>
          </w:p>
          <w:p w14:paraId="1EC64D29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«___» __________ 2020 г.</w:t>
            </w:r>
          </w:p>
        </w:tc>
      </w:tr>
    </w:tbl>
    <w:p w14:paraId="6012A212" w14:textId="77777777" w:rsidR="008C1B6B" w:rsidRDefault="008C1B6B" w:rsidP="00D365A8">
      <w:pPr>
        <w:pStyle w:val="FirstParagraph"/>
        <w:spacing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E07404" w14:textId="77777777" w:rsidR="008C1B6B" w:rsidRDefault="008C1B6B" w:rsidP="00CE49D7">
      <w:pPr>
        <w:pStyle w:val="FirstParagraph"/>
        <w:spacing w:line="360" w:lineRule="auto"/>
        <w:ind w:left="-1417" w:hanging="1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CF915F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08D423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9BF0866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0B2080C" w14:textId="77777777" w:rsidR="001F17B8" w:rsidRPr="009C6468" w:rsidRDefault="001F17B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AAD32FF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8F3310E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4EE6F35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0CE3F65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61A3410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63C3E96" w14:textId="77777777" w:rsidR="005609E4" w:rsidRP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72"/>
          <w:szCs w:val="36"/>
          <w:lang w:val="ru-RU"/>
        </w:rPr>
      </w:pPr>
    </w:p>
    <w:p w14:paraId="08EB89C8" w14:textId="164C3FE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ПОЛОЖЕНИЕ</w:t>
      </w:r>
    </w:p>
    <w:p w14:paraId="4F1173D4" w14:textId="7777777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XI Всероссийском конкурсе</w:t>
      </w:r>
    </w:p>
    <w:p w14:paraId="6B95725E" w14:textId="77777777" w:rsidR="001F17B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творческих работ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«Моя малая Родина»</w:t>
      </w:r>
    </w:p>
    <w:p w14:paraId="5F515EA2" w14:textId="77777777" w:rsidR="00B30B53" w:rsidRPr="00C22109" w:rsidRDefault="00B30B53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FA848A3" w14:textId="77777777" w:rsidR="00D365A8" w:rsidRPr="009C6468" w:rsidRDefault="00D365A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5F7829D" w14:textId="77777777" w:rsidR="00B13DD6" w:rsidRDefault="00B13DD6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35A7C02" w14:textId="7777777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1540A54" w14:textId="77777777" w:rsidR="000A6E37" w:rsidRPr="009C6468" w:rsidRDefault="000A6E37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01D1BCC" w14:textId="77777777" w:rsidR="001F17B8" w:rsidRPr="009C6468" w:rsidRDefault="001F17B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7C02E70" w14:textId="77777777" w:rsidR="009C6468" w:rsidRDefault="009C6468" w:rsidP="009C6468">
      <w:pPr>
        <w:pStyle w:val="aa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14:paraId="72C2438B" w14:textId="77777777" w:rsidR="009C6468" w:rsidRPr="005609E4" w:rsidRDefault="009C6468" w:rsidP="009C6468">
      <w:pPr>
        <w:pStyle w:val="aa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5609E4">
        <w:rPr>
          <w:rFonts w:ascii="Times New Roman" w:hAnsi="Times New Roman" w:cs="Times New Roman"/>
          <w:i w:val="0"/>
          <w:sz w:val="28"/>
          <w:szCs w:val="26"/>
          <w:lang w:val="ru-RU"/>
        </w:rPr>
        <w:t>2020 год</w:t>
      </w:r>
      <w:r w:rsidRPr="005609E4">
        <w:rPr>
          <w:rFonts w:ascii="Times New Roman" w:hAnsi="Times New Roman" w:cs="Times New Roman"/>
          <w:i w:val="0"/>
          <w:sz w:val="28"/>
          <w:szCs w:val="26"/>
          <w:lang w:val="ru-RU"/>
        </w:rPr>
        <w:br w:type="page"/>
      </w:r>
    </w:p>
    <w:p w14:paraId="21A628EE" w14:textId="77777777" w:rsidR="00976624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2E0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14:paraId="7E7CE8A1" w14:textId="77777777" w:rsidR="00860CDD" w:rsidRDefault="00382DA7" w:rsidP="00860CDD">
      <w:pPr>
        <w:pStyle w:val="a0"/>
        <w:tabs>
          <w:tab w:val="left" w:pos="354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8C5654">
        <w:rPr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регламентирует порядок и условия проведения Х</w:t>
      </w:r>
      <w:r w:rsidR="009D4A94">
        <w:rPr>
          <w:rFonts w:ascii="Times New Roman" w:hAnsi="Times New Roman" w:cs="Times New Roman"/>
          <w:sz w:val="28"/>
          <w:szCs w:val="28"/>
        </w:rPr>
        <w:t>I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творческих работ «Моя малая Родина» (далее - Конкурс), требования к участникам и конкурсным работам, сроки представления заявок и перечень номинаций.</w:t>
      </w:r>
    </w:p>
    <w:p w14:paraId="18F57535" w14:textId="77777777" w:rsidR="009051B4" w:rsidRDefault="009051B4" w:rsidP="00860CDD">
      <w:pPr>
        <w:pStyle w:val="a0"/>
        <w:tabs>
          <w:tab w:val="left" w:pos="354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Организатором Конкурса выступает Общероссийская молодежная общественная организация «Российский союз сельской молодежи»</w:t>
      </w:r>
      <w:r w:rsidRPr="00341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26F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4326F">
        <w:rPr>
          <w:rFonts w:ascii="Times New Roman" w:hAnsi="Times New Roman" w:cs="Times New Roman"/>
          <w:sz w:val="28"/>
          <w:szCs w:val="28"/>
          <w:lang w:val="ru-RU"/>
        </w:rPr>
        <w:t xml:space="preserve"> РССМ)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 xml:space="preserve">при поддержке 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сельского хозяйства Российской Федерации (в рамках Государственного контракта </w:t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всероссийского молодежного проекта, направленного на повышение общественной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>и предпринимательской активности сельской молодежи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>Федерального агентства по делам молодёжи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учреждения «Российский центр гражданского и патриотического воспитания детей и молодёжи»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 (в рамках </w:t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>Всероссийского проекта «Соль земли» - победителя конкурса на предоставление субсидии из федерального бюджета, который проводится в рамках реализации государственной программы «Патриотическое воспитание граждан Российской Федерации на 2016-2020 годы»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9E2A87" w14:textId="3597ED18" w:rsidR="00976624" w:rsidRPr="00902F4C" w:rsidRDefault="00341BDA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</w:t>
      </w:r>
      <w:r w:rsidR="00B30B53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Конкурса -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культурно-исторического наследия села, воспитание в новом поколении идей патриотизма, национальной самоидентификации и гордости за свою малую Родину.</w:t>
      </w:r>
    </w:p>
    <w:p w14:paraId="1DD24055" w14:textId="77777777" w:rsidR="00E55B80" w:rsidRPr="00902F4C" w:rsidRDefault="00D45133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41B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Задачи Конкурса:</w:t>
      </w:r>
    </w:p>
    <w:p w14:paraId="25FAB4B4" w14:textId="77777777" w:rsidR="00E55B80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</w:t>
      </w:r>
      <w:r w:rsidR="00B30B53" w:rsidRPr="00902F4C">
        <w:rPr>
          <w:rFonts w:ascii="Times New Roman" w:hAnsi="Times New Roman" w:cs="Times New Roman"/>
          <w:sz w:val="28"/>
          <w:szCs w:val="28"/>
          <w:lang w:val="ru-RU"/>
        </w:rPr>
        <w:t>молодёжи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к творческой </w:t>
      </w:r>
      <w:r w:rsidR="0072462E" w:rsidRPr="00902F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исследовательской деятельности;</w:t>
      </w:r>
    </w:p>
    <w:p w14:paraId="1DF31D3B" w14:textId="77777777" w:rsidR="00E55B80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приобщение молодёжи к национальным традициям народов России;</w:t>
      </w:r>
    </w:p>
    <w:p w14:paraId="12B530FC" w14:textId="77777777" w:rsidR="00E9610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ривлечение внимания общества к социальным проблемам села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и межнациональным отношениям в сельской глубинке;</w:t>
      </w:r>
    </w:p>
    <w:p w14:paraId="4C24F123" w14:textId="77777777" w:rsidR="00E9610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сохранение нематериального культурного наследия села;</w:t>
      </w:r>
    </w:p>
    <w:p w14:paraId="4043B165" w14:textId="77777777" w:rsidR="00FF148E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сбор сведений о сельских населённых пунктах для наполнения информационного портала «К</w:t>
      </w:r>
      <w:r w:rsidR="00EA52BF" w:rsidRPr="00902F4C">
        <w:rPr>
          <w:rFonts w:ascii="Times New Roman" w:hAnsi="Times New Roman" w:cs="Times New Roman"/>
          <w:sz w:val="28"/>
          <w:szCs w:val="28"/>
          <w:lang w:val="ru-RU"/>
        </w:rPr>
        <w:t>ультурно-историческое наследие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села» </w:t>
      </w:r>
      <w:hyperlink r:id="rId8" w:history="1"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proofErr w:type="spellEnd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proofErr w:type="spellEnd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F935D2" w14:textId="54A3AE7B" w:rsidR="00976624" w:rsidRPr="00902F4C" w:rsidRDefault="00D45133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Конкурса, его участник</w:t>
      </w:r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ах и победителях публикуется на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сайтах </w:t>
      </w:r>
      <w:hyperlink r:id="rId9" w:history="1"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0" w:history="1"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rssm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92BA18" w14:textId="77777777" w:rsidR="00976624" w:rsidRPr="00902F4C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Условия участия в Конкурсе</w:t>
      </w:r>
    </w:p>
    <w:p w14:paraId="15F9E77D" w14:textId="1B77E120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Конкурса: граждане Российской Федерации в возрасте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от 14 до 35 лет, представившие заявку через информационный портал «Культурно-историческое наследие села» (</w:t>
      </w:r>
      <w:proofErr w:type="spellStart"/>
      <w:r w:rsidR="00D96E5E" w:rsidRPr="00902F4C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902F4C">
        <w:rPr>
          <w:rFonts w:ascii="Times New Roman" w:hAnsi="Times New Roman" w:cs="Times New Roman"/>
          <w:sz w:val="28"/>
          <w:szCs w:val="28"/>
          <w:lang w:val="ru-RU"/>
        </w:rPr>
        <w:t>р://</w:t>
      </w:r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>nasledie-sela.ru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) в разделе «Конкурс «Моя малая Родина».</w:t>
      </w:r>
    </w:p>
    <w:p w14:paraId="2F3265CD" w14:textId="77777777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2.2.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Рабочим языком Конкурса является русский язык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государственный язык Российской Федерации.</w:t>
      </w:r>
    </w:p>
    <w:p w14:paraId="3B783693" w14:textId="77777777" w:rsidR="003368E9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6E1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Конкурсе допускаются граждане Российской Федерации, чьи заявки соответствуют следующим требованиям: </w:t>
      </w:r>
    </w:p>
    <w:p w14:paraId="0DD27BB9" w14:textId="77777777" w:rsidR="003368E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оформлены и представлены в сроки, согласно </w:t>
      </w:r>
      <w:r w:rsidR="003368E9" w:rsidRPr="00902F4C">
        <w:rPr>
          <w:rFonts w:ascii="Times New Roman" w:hAnsi="Times New Roman" w:cs="Times New Roman"/>
          <w:sz w:val="28"/>
          <w:szCs w:val="28"/>
        </w:rPr>
        <w:t>IV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 V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разделам Положения;</w:t>
      </w:r>
    </w:p>
    <w:p w14:paraId="5EE12546" w14:textId="6FC8BB75" w:rsidR="00EA52BF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работы в составе заявки ранее не участвовали 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Конкурсе.</w:t>
      </w:r>
    </w:p>
    <w:p w14:paraId="7E5FC9B0" w14:textId="77777777" w:rsidR="00976624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Участники Конкурса могут подать не более одной заявки в номинации.</w:t>
      </w:r>
    </w:p>
    <w:p w14:paraId="3BC96E48" w14:textId="77777777" w:rsidR="00976624" w:rsidRPr="00902F4C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Номинации</w:t>
      </w:r>
    </w:p>
    <w:p w14:paraId="3998980C" w14:textId="77777777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3.1. «История моего сельского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 </w:t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>– «Подвиг села»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должна содержать пакет документов, включающий:</w:t>
      </w:r>
    </w:p>
    <w:p w14:paraId="2E0DE0AC" w14:textId="77777777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="00FD0A79" w:rsidRPr="00A57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70F7EE" w14:textId="26699334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историю сельского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 (географическое название (топоним), история создания, основные вехи развития </w:t>
      </w:r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</w:t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489E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="009C080C" w:rsidRPr="009C080C">
        <w:rPr>
          <w:rFonts w:ascii="Times New Roman" w:hAnsi="Times New Roman" w:cs="Times New Roman"/>
          <w:sz w:val="28"/>
          <w:szCs w:val="28"/>
          <w:lang w:val="ru-RU"/>
        </w:rPr>
        <w:t xml:space="preserve"> в годы Великой Отечественной войны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489E">
        <w:rPr>
          <w:rFonts w:ascii="Times New Roman" w:hAnsi="Times New Roman" w:cs="Times New Roman"/>
          <w:sz w:val="28"/>
          <w:szCs w:val="28"/>
          <w:lang w:val="ru-RU"/>
        </w:rPr>
        <w:t xml:space="preserve"> его вкладе в обеспечение фронта,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природно-климатические особенности местности, численность населения, информация о предприятиях и учреждениях социально-бытовой сферы, работающих на территории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не более 20 страниц (50 000 знаков);</w:t>
      </w:r>
    </w:p>
    <w:p w14:paraId="39E4504F" w14:textId="3177642C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доску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почёта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>/книга памяти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(биографии выдающихся личностей разных поколений и их фотографии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>, в том числе Героев Великой Отечественной войны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не более 2-х страниц (5 000 знаков) биографии 1-й личности;</w:t>
      </w:r>
    </w:p>
    <w:p w14:paraId="50A8FE83" w14:textId="77777777" w:rsidR="00976624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достопримечательности (информация об имеющихся в населенном пункте церквях, памятниках, обелисках, старинных дворянских усадьбах, сохранившихся крестьянских домах и их фотографии)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не более 2-х страниц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(5 000 знаков) рассказа об 1-й достопримечательности.</w:t>
      </w:r>
    </w:p>
    <w:p w14:paraId="61E2F052" w14:textId="2DDA7645" w:rsidR="00ED4BCB" w:rsidRPr="00ED4BCB" w:rsidRDefault="00ED4BCB" w:rsidP="00274E15">
      <w:pPr>
        <w:pStyle w:val="a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4BCB">
        <w:rPr>
          <w:rFonts w:ascii="Times New Roman" w:hAnsi="Times New Roman" w:cs="Times New Roman"/>
          <w:sz w:val="28"/>
          <w:szCs w:val="28"/>
          <w:lang w:val="ru-RU"/>
        </w:rPr>
        <w:t>«Поколение кормильцев»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BCB">
        <w:rPr>
          <w:rFonts w:ascii="Times New Roman" w:hAnsi="Times New Roman" w:cs="Times New Roman"/>
          <w:sz w:val="28"/>
          <w:szCs w:val="28"/>
          <w:lang w:val="ru-RU"/>
        </w:rPr>
        <w:t>должна содержать пакет документов, включающий:</w:t>
      </w:r>
    </w:p>
    <w:p w14:paraId="5A2A6F33" w14:textId="77777777" w:rsidR="00ED4BCB" w:rsidRPr="00ED4BCB" w:rsidRDefault="00ED4BCB" w:rsidP="008C5654">
      <w:pPr>
        <w:pStyle w:val="a0"/>
        <w:numPr>
          <w:ilvl w:val="0"/>
          <w:numId w:val="40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BCB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информацию об авторе конкурсной работы;</w:t>
      </w:r>
    </w:p>
    <w:p w14:paraId="28F8E992" w14:textId="77777777" w:rsidR="009C080C" w:rsidRDefault="0019339B" w:rsidP="008C5654">
      <w:pPr>
        <w:pStyle w:val="a0"/>
        <w:numPr>
          <w:ilvl w:val="0"/>
          <w:numId w:val="40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2E">
        <w:rPr>
          <w:rFonts w:ascii="Times New Roman" w:hAnsi="Times New Roman" w:cs="Times New Roman"/>
          <w:sz w:val="28"/>
          <w:szCs w:val="28"/>
          <w:lang w:val="ru-RU"/>
        </w:rPr>
        <w:t xml:space="preserve">историю родственника/ков, которые во время Великой Отечественной войны трудились в тылу в сельской местности, обеспечивали продовольствием фронт, 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об их вкладе в послевоенное восстановление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 xml:space="preserve">– не более 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-ти страниц (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0 000 знаков)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254B0C" w14:textId="77777777" w:rsidR="00ED4BCB" w:rsidRDefault="009C080C" w:rsidP="008C5654">
      <w:pPr>
        <w:pStyle w:val="a0"/>
        <w:numPr>
          <w:ilvl w:val="0"/>
          <w:numId w:val="40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80C">
        <w:rPr>
          <w:rFonts w:ascii="Times New Roman" w:hAnsi="Times New Roman" w:cs="Times New Roman"/>
          <w:sz w:val="28"/>
          <w:szCs w:val="28"/>
          <w:lang w:val="ru-RU"/>
        </w:rPr>
        <w:t>фото/видео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</w:t>
      </w:r>
      <w:r w:rsidRPr="009C080C">
        <w:rPr>
          <w:rFonts w:ascii="Times New Roman" w:hAnsi="Times New Roman" w:cs="Times New Roman"/>
          <w:sz w:val="28"/>
          <w:szCs w:val="28"/>
          <w:lang w:val="ru-RU"/>
        </w:rPr>
        <w:t xml:space="preserve"> о подвиге своих предков (фото в формате .</w:t>
      </w:r>
      <w:proofErr w:type="spellStart"/>
      <w:r w:rsidRPr="009C080C">
        <w:rPr>
          <w:rFonts w:ascii="Times New Roman" w:hAnsi="Times New Roman" w:cs="Times New Roman"/>
          <w:sz w:val="28"/>
          <w:szCs w:val="28"/>
          <w:lang w:val="ru-RU"/>
        </w:rPr>
        <w:t>jpg</w:t>
      </w:r>
      <w:proofErr w:type="spellEnd"/>
      <w:r w:rsidRPr="009C080C">
        <w:rPr>
          <w:rFonts w:ascii="Times New Roman" w:hAnsi="Times New Roman" w:cs="Times New Roman"/>
          <w:sz w:val="28"/>
          <w:szCs w:val="28"/>
          <w:lang w:val="ru-RU"/>
        </w:rPr>
        <w:t>, видео в формате ссылки с сайта www.youtube.com)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BCF05C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«Крестьянские родословные» должна содержать пакет документов, включающий:</w:t>
      </w:r>
    </w:p>
    <w:p w14:paraId="285DF3EE" w14:textId="77777777" w:rsidR="00861DF0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FD0A79">
        <w:rPr>
          <w:rFonts w:ascii="Times New Roman" w:hAnsi="Times New Roman" w:cs="Times New Roman"/>
          <w:sz w:val="28"/>
          <w:szCs w:val="28"/>
          <w:lang w:val="ru-RU"/>
        </w:rPr>
        <w:t xml:space="preserve">цию об авторе конкурсной 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63CAA0" w14:textId="77777777" w:rsidR="00861DF0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историю и фото/видео крестьянских родословных от 2-х страниц более 5000 знаков, фото/видео исследуемого объекта (фото в формате</w:t>
      </w:r>
      <w:r w:rsidR="00861DF0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861DF0" w:rsidRPr="00157CB6">
        <w:rPr>
          <w:rFonts w:ascii="Times New Roman" w:hAnsi="Times New Roman" w:cs="Times New Roman"/>
          <w:sz w:val="28"/>
          <w:szCs w:val="28"/>
        </w:rPr>
        <w:t>jpg</w:t>
      </w:r>
      <w:r w:rsidRPr="00157CB6">
        <w:rPr>
          <w:rFonts w:ascii="Times New Roman" w:hAnsi="Times New Roman" w:cs="Times New Roman"/>
          <w:sz w:val="28"/>
          <w:szCs w:val="28"/>
          <w:lang w:val="ru-RU"/>
        </w:rPr>
        <w:t>, видео в формате ссылки с сайта</w:t>
      </w:r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157CB6">
        <w:rPr>
          <w:rFonts w:ascii="Times New Roman" w:hAnsi="Times New Roman" w:cs="Times New Roman"/>
          <w:sz w:val="28"/>
          <w:szCs w:val="28"/>
        </w:rPr>
        <w:t>www</w:t>
      </w:r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96109" w:rsidRPr="00157C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109" w:rsidRPr="00157CB6">
        <w:rPr>
          <w:rFonts w:ascii="Times New Roman" w:hAnsi="Times New Roman" w:cs="Times New Roman"/>
          <w:sz w:val="28"/>
          <w:szCs w:val="28"/>
        </w:rPr>
        <w:t>com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A613BD0" w14:textId="77777777" w:rsidR="00976624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родословное древо (родословная не менее чем от 3 колена).</w:t>
      </w:r>
    </w:p>
    <w:p w14:paraId="4F404C50" w14:textId="77777777" w:rsidR="00861DF0" w:rsidRPr="00157CB6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57CB6">
        <w:rPr>
          <w:rFonts w:ascii="Times New Roman" w:hAnsi="Times New Roman" w:cs="Times New Roman"/>
          <w:sz w:val="28"/>
          <w:szCs w:val="28"/>
          <w:lang w:val="ru-RU"/>
        </w:rPr>
        <w:t>. «Традиции и ремесла народов России» должна содержать пакет документов, включающий:</w:t>
      </w:r>
    </w:p>
    <w:p w14:paraId="70BC8A47" w14:textId="77777777" w:rsidR="00861DF0" w:rsidRPr="00157CB6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11B13E" w14:textId="77777777" w:rsidR="00861DF0" w:rsidRPr="00902F4C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повествование о традициях и/или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ремёслах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своего народа (не менее 5-ти традиций и/или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ремёсел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от 2-х страниц (более 5000 знаков) или рассказ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 жизни и деятельности одного из современных «наследников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ремёсел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», которые продолжают дело своих предков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от 2-х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страниц (более 5 000 знаков);</w:t>
      </w:r>
    </w:p>
    <w:p w14:paraId="1DC95D49" w14:textId="77777777" w:rsidR="00976624" w:rsidRPr="00902F4C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фото/видео исследуемого объекта (фото в формате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8E9" w:rsidRPr="00902F4C">
        <w:rPr>
          <w:rFonts w:ascii="Times New Roman" w:hAnsi="Times New Roman" w:cs="Times New Roman"/>
          <w:sz w:val="28"/>
          <w:szCs w:val="28"/>
        </w:rPr>
        <w:t>jpg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, видео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в формате ссылки с сайта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www.youtube.com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10C711E" w14:textId="77777777" w:rsidR="00861DF0" w:rsidRPr="00902F4C" w:rsidRDefault="00382DA7" w:rsidP="005609E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Деревня моей мечты 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деревня будущего» должна содержать пакет документов, включающий:</w:t>
      </w:r>
    </w:p>
    <w:p w14:paraId="655C5D32" w14:textId="77777777" w:rsidR="00861DF0" w:rsidRPr="00902F4C" w:rsidRDefault="00382DA7" w:rsidP="005609E4">
      <w:pPr>
        <w:pStyle w:val="a0"/>
        <w:numPr>
          <w:ilvl w:val="0"/>
          <w:numId w:val="12"/>
        </w:numPr>
        <w:spacing w:before="0" w:after="120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702414" w14:textId="77777777" w:rsidR="00976624" w:rsidRPr="00902F4C" w:rsidRDefault="00382DA7" w:rsidP="008C5654">
      <w:pPr>
        <w:pStyle w:val="a0"/>
        <w:numPr>
          <w:ilvl w:val="0"/>
          <w:numId w:val="12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о деревне своей мечты, о том, какой вы видите </w:t>
      </w:r>
      <w:r w:rsidR="00ED4BC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её в будущем (приветствуется использование рисунков, до 5 000 знаков).</w:t>
      </w:r>
    </w:p>
    <w:p w14:paraId="2024CFBC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«Поэты наших дней» должна содержать пакет документов, включающий:</w:t>
      </w:r>
    </w:p>
    <w:p w14:paraId="3F42292D" w14:textId="77777777" w:rsidR="00861DF0" w:rsidRPr="00902F4C" w:rsidRDefault="00382DA7" w:rsidP="008C5654">
      <w:pPr>
        <w:pStyle w:val="a0"/>
        <w:numPr>
          <w:ilvl w:val="0"/>
          <w:numId w:val="13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3280EE" w14:textId="77777777" w:rsidR="00861DF0" w:rsidRPr="00902F4C" w:rsidRDefault="00382DA7" w:rsidP="008C5654">
      <w:pPr>
        <w:pStyle w:val="a0"/>
        <w:numPr>
          <w:ilvl w:val="0"/>
          <w:numId w:val="13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собственного сочинения (не менее 12 строк),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посвящённое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русской глубинке и любви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к ней, которое должно включать:</w:t>
      </w:r>
    </w:p>
    <w:p w14:paraId="748925A4" w14:textId="77777777" w:rsidR="00A573E0" w:rsidRDefault="008C5654" w:rsidP="008C5654">
      <w:pPr>
        <w:pStyle w:val="a0"/>
        <w:spacing w:before="0" w:after="12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>наименован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>ие сельского населённого пункта;</w:t>
      </w:r>
    </w:p>
    <w:p w14:paraId="4C75F618" w14:textId="77777777" w:rsidR="00A573E0" w:rsidRDefault="008C5654" w:rsidP="008C5654">
      <w:pPr>
        <w:pStyle w:val="a0"/>
        <w:spacing w:before="0" w:after="12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>упоминание о достопримечательностях;</w:t>
      </w:r>
    </w:p>
    <w:p w14:paraId="646ED7C0" w14:textId="77777777" w:rsidR="008E411F" w:rsidRPr="00A573E0" w:rsidRDefault="008C5654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стихотворении должна прослеживаться </w:t>
      </w:r>
      <w:r w:rsidR="00902F4C" w:rsidRPr="00A573E0">
        <w:rPr>
          <w:rFonts w:ascii="Times New Roman" w:hAnsi="Times New Roman" w:cs="Times New Roman"/>
          <w:sz w:val="28"/>
          <w:szCs w:val="28"/>
          <w:lang w:val="ru-RU"/>
        </w:rPr>
        <w:t>определённая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 привязанность </w:t>
      </w:r>
      <w:r w:rsidR="008B4028" w:rsidRPr="00A573E0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 пункта к региону, к России. </w:t>
      </w:r>
    </w:p>
    <w:p w14:paraId="0B57C336" w14:textId="77777777" w:rsidR="008E411F" w:rsidRPr="00A573E0" w:rsidRDefault="00356ACC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>. «Сельский блогер</w:t>
      </w:r>
      <w:r w:rsidR="008E411F" w:rsidRPr="00A573E0">
        <w:rPr>
          <w:rFonts w:ascii="Times New Roman" w:hAnsi="Times New Roman" w:cs="Times New Roman"/>
          <w:sz w:val="28"/>
          <w:szCs w:val="28"/>
          <w:lang w:val="ru-RU"/>
        </w:rPr>
        <w:t>» должна содержать пакет документов, включающий:</w:t>
      </w:r>
    </w:p>
    <w:p w14:paraId="40E895A8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C219DC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нформацию самостоятельного блога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не являющ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ся частью других сайтов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266DFDD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ссылку на блог, участвующий в Конкурсе.</w:t>
      </w:r>
    </w:p>
    <w:p w14:paraId="6FA72468" w14:textId="77777777" w:rsidR="00976624" w:rsidRDefault="00382DA7" w:rsidP="008C5654">
      <w:pPr>
        <w:pStyle w:val="a0"/>
        <w:numPr>
          <w:ilvl w:val="0"/>
          <w:numId w:val="20"/>
        </w:numPr>
        <w:spacing w:before="120" w:after="24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материалам, представляемым на Конкурс</w:t>
      </w:r>
    </w:p>
    <w:p w14:paraId="7A2CA52F" w14:textId="61043F2C" w:rsidR="00976624" w:rsidRPr="00DD43AA" w:rsidRDefault="00382DA7" w:rsidP="008C5654">
      <w:pPr>
        <w:pStyle w:val="FirstParagraph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4.1. Все документы</w:t>
      </w:r>
      <w:r w:rsidR="00524355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и приложения предоставляются в 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электронном виде через личные кабинеты участников Конкурса на информационном портале «Культурно-историческое наследие села» (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http://nasledie-sela.ru) в формате </w:t>
      </w:r>
      <w:r w:rsidR="00E96109" w:rsidRPr="00DD43AA">
        <w:rPr>
          <w:rFonts w:ascii="Times New Roman" w:hAnsi="Times New Roman" w:cs="Times New Roman"/>
          <w:sz w:val="28"/>
          <w:szCs w:val="28"/>
        </w:rPr>
        <w:t>d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>ос (</w:t>
      </w:r>
      <w:proofErr w:type="spellStart"/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>d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осх</w:t>
      </w:r>
      <w:proofErr w:type="spellEnd"/>
      <w:r w:rsidRPr="00DD43AA">
        <w:rPr>
          <w:rFonts w:ascii="Times New Roman" w:hAnsi="Times New Roman" w:cs="Times New Roman"/>
          <w:sz w:val="28"/>
          <w:szCs w:val="28"/>
          <w:lang w:val="ru-RU"/>
        </w:rPr>
        <w:t>) (шрифт «</w:t>
      </w:r>
      <w:r w:rsidR="00E96109" w:rsidRPr="00DD43AA">
        <w:rPr>
          <w:rFonts w:ascii="Times New Roman" w:hAnsi="Times New Roman" w:cs="Times New Roman"/>
          <w:sz w:val="28"/>
          <w:szCs w:val="28"/>
        </w:rPr>
        <w:t>Times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DD43AA">
        <w:rPr>
          <w:rFonts w:ascii="Times New Roman" w:hAnsi="Times New Roman" w:cs="Times New Roman"/>
          <w:sz w:val="28"/>
          <w:szCs w:val="28"/>
        </w:rPr>
        <w:t>New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DD43AA">
        <w:rPr>
          <w:rFonts w:ascii="Times New Roman" w:hAnsi="Times New Roman" w:cs="Times New Roman"/>
          <w:sz w:val="28"/>
          <w:szCs w:val="28"/>
        </w:rPr>
        <w:t>Roman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», кегль №14, междустрочный интервал - 1,0). Выравнивание текста по ширине. Цвет шрифта в работе 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чёрный.</w:t>
      </w:r>
    </w:p>
    <w:p w14:paraId="1DCA0293" w14:textId="77777777" w:rsidR="00976624" w:rsidRPr="00DD43AA" w:rsidRDefault="00157CB6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Абзацные отступы обязательны,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размером 1,25 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1,5 см.</w:t>
      </w:r>
    </w:p>
    <w:p w14:paraId="69D176AD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Ориентация листа 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вертикальная (книжная). Горизонтальная ориентация (альбомная) допускается при оформлении приложений, но не основной части работы.</w:t>
      </w:r>
    </w:p>
    <w:p w14:paraId="23C2AA4F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Таблицы, схемы, рисунки должны быть размещены внутри основ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ного текста (документа формата D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ОС) или выполнены от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дельными приложениями (формата DОС, PDF, JPG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E0C5BE8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4.2. Участники Конкурса гарантируют соблюдение авторских прав (легальное использование музыки, фото, текстов и т.д.) в присланных работах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и обязуются решать все возможные спорные вопросы по этому поводу самостоятельно</w:t>
      </w:r>
      <w:r w:rsidR="000839C5">
        <w:rPr>
          <w:rFonts w:ascii="Times New Roman" w:hAnsi="Times New Roman" w:cs="Times New Roman"/>
          <w:sz w:val="28"/>
          <w:szCs w:val="28"/>
          <w:lang w:val="ru-RU"/>
        </w:rPr>
        <w:t xml:space="preserve">, несут ответственность за </w:t>
      </w:r>
      <w:r w:rsidR="000839C5" w:rsidRPr="000839C5">
        <w:rPr>
          <w:rFonts w:ascii="Times New Roman" w:hAnsi="Times New Roman" w:cs="Times New Roman"/>
          <w:sz w:val="28"/>
          <w:szCs w:val="28"/>
          <w:lang w:val="ru-RU"/>
        </w:rPr>
        <w:t>достоверно</w:t>
      </w:r>
      <w:r w:rsidR="000839C5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="000839C5" w:rsidRPr="000839C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2ED0DD" w14:textId="77777777" w:rsidR="00976624" w:rsidRPr="00DD43AA" w:rsidRDefault="001E1E16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Видеоматериалы номинаций 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следующим требованиям:</w:t>
      </w:r>
    </w:p>
    <w:p w14:paraId="0E0F7240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61DF0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видео формат (А</w:t>
      </w:r>
      <w:r w:rsidR="00861DF0" w:rsidRPr="00DD43AA">
        <w:rPr>
          <w:rFonts w:ascii="Times New Roman" w:hAnsi="Times New Roman" w:cs="Times New Roman"/>
          <w:sz w:val="28"/>
          <w:szCs w:val="28"/>
        </w:rPr>
        <w:t>VI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, МРЕ</w:t>
      </w:r>
      <w:r w:rsidRPr="00DD43AA">
        <w:rPr>
          <w:rFonts w:ascii="Times New Roman" w:hAnsi="Times New Roman" w:cs="Times New Roman"/>
          <w:sz w:val="28"/>
          <w:szCs w:val="28"/>
        </w:rPr>
        <w:t>G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-4);</w:t>
      </w:r>
    </w:p>
    <w:p w14:paraId="019EAB10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разрешение видео (от 1280х720);</w:t>
      </w:r>
    </w:p>
    <w:p w14:paraId="3F1545ED" w14:textId="77777777" w:rsidR="00932FD1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видеоролика (не более 10-ти минут);</w:t>
      </w:r>
    </w:p>
    <w:p w14:paraId="2E286905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видео (горизонтальная);</w:t>
      </w:r>
    </w:p>
    <w:p w14:paraId="5F51B48A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сюжета выбранной номинации;</w:t>
      </w:r>
    </w:p>
    <w:p w14:paraId="5C87F629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и дизайнерская оригинальность;</w:t>
      </w:r>
    </w:p>
    <w:p w14:paraId="66FB6F8A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логическая последовательность изложения материала;</w:t>
      </w:r>
    </w:p>
    <w:p w14:paraId="56F2E982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содержания ролика и комментария к нему.</w:t>
      </w:r>
    </w:p>
    <w:p w14:paraId="3FF4FB0A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4.4. Работы участников могут использоваться организаторами с целью популяризации Конкурса при гарантии соблюдения авторских прав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(с обязательным использованием ссылки на автора).</w:t>
      </w:r>
    </w:p>
    <w:p w14:paraId="344F8E2B" w14:textId="77777777" w:rsidR="00E55B80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Конкурса</w:t>
      </w:r>
    </w:p>
    <w:p w14:paraId="6B0DD1CC" w14:textId="77777777" w:rsidR="00976624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5.1. Конкурс проводится в </w:t>
      </w:r>
      <w:r w:rsidR="0019339B" w:rsidRPr="009C6468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этапа:</w:t>
      </w:r>
    </w:p>
    <w:p w14:paraId="0C367892" w14:textId="2F7B344D" w:rsidR="00976624" w:rsidRPr="009C6468" w:rsidRDefault="00524355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Первый этап (до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августа 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года) </w:t>
      </w:r>
      <w:r w:rsidR="003368E9" w:rsidRPr="009C64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подача заявок только через информационный портал «Культурно-историческое наследие села» (</w:t>
      </w:r>
      <w:hyperlink r:id="rId11" w:history="1"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http://nasledie-sela.ru</w:t>
        </w:r>
      </w:hyperlink>
      <w:r w:rsidR="00932FD1" w:rsidRPr="009C646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0BC3D73" w14:textId="25367DEE" w:rsidR="00220A94" w:rsidRPr="009C6468" w:rsidRDefault="0019339B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Второй э</w:t>
      </w:r>
      <w:bookmarkStart w:id="0" w:name="_GoBack"/>
      <w:bookmarkEnd w:id="0"/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тап (до </w:t>
      </w:r>
      <w:r w:rsidR="00556F3A" w:rsidRPr="009C6468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октября 20</w:t>
      </w:r>
      <w:r w:rsidR="00556F3A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года) – оценка конкурсных работ Жюри Конкурса, определение номинантов, подготовка и проведение торжественной церемонии награждения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8E3865" w14:textId="3689DC98" w:rsidR="00220A94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220A94" w:rsidRPr="005609E4">
        <w:rPr>
          <w:rFonts w:ascii="Times New Roman" w:hAnsi="Times New Roman" w:cs="Times New Roman"/>
          <w:sz w:val="28"/>
          <w:szCs w:val="28"/>
          <w:lang w:val="ru-RU"/>
        </w:rPr>
        <w:t xml:space="preserve">Работы с полным пакетом документов принимаются </w:t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 августа 2020 года.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B166FCF" w14:textId="77777777" w:rsidR="00976624" w:rsidRPr="009C6468" w:rsidRDefault="00220A94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>На всех этапах Конкурса не подлежат рассмотрению работы, подготовленные с нарушениями требований к их оформлению или с нарушением сроков предоставления.</w:t>
      </w:r>
    </w:p>
    <w:p w14:paraId="46CC0814" w14:textId="61E0717B" w:rsidR="00654B07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. Участники, чьи работы не соответствуют номинациям и требованиям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к оформлению Конкурса, не получают сертификат участника.</w:t>
      </w:r>
    </w:p>
    <w:p w14:paraId="1C5EC3BB" w14:textId="7A6E79B6" w:rsidR="00220A94" w:rsidRPr="009C6468" w:rsidRDefault="00654B0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 w:rsidRP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>Все материалы, присланные на Конкурс, обратно</w:t>
      </w:r>
      <w:r w:rsidR="009C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не возвращаются. </w:t>
      </w:r>
    </w:p>
    <w:p w14:paraId="7A8795F3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 Конкурса</w:t>
      </w:r>
    </w:p>
    <w:p w14:paraId="3E90943F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6.1. Организационный комитет, в состав которого входят представители Центрального аппарата Общероссийской </w:t>
      </w:r>
      <w:r w:rsidR="00524355" w:rsidRPr="00902F4C">
        <w:rPr>
          <w:rFonts w:ascii="Times New Roman" w:hAnsi="Times New Roman" w:cs="Times New Roman"/>
          <w:sz w:val="28"/>
          <w:szCs w:val="28"/>
          <w:lang w:val="ru-RU"/>
        </w:rPr>
        <w:t>молодёжной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организации «Российский союз сельской молодёжи» (далее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Оргкомитет), создаётся и утверждается приказом организатора Конкурс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4B941039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6.2. Оргкомитет координирует работу по подготовке и проведению Конкурса,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осуществляет консультацию участников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а также подводит его итоги. </w:t>
      </w:r>
    </w:p>
    <w:p w14:paraId="0A3F44A9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Жюри Конкурса</w:t>
      </w:r>
    </w:p>
    <w:p w14:paraId="3839B4BA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7.1. Оргкомитет с целью проведения экспертизы и оценки поступивших работ формирует </w:t>
      </w:r>
      <w:r w:rsidR="00157C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юри Конкурса, в состав которого входят представители федеральных органов власти, общественных организаций, научной аграрной элиты, журналистов и др.</w:t>
      </w:r>
    </w:p>
    <w:p w14:paraId="18D7194A" w14:textId="77777777" w:rsidR="001D50FA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7.2. Состав Жюри утверждается приказом организатора Конкурса.</w:t>
      </w:r>
    </w:p>
    <w:p w14:paraId="0EF1FDEF" w14:textId="77777777" w:rsidR="001E1E16" w:rsidRPr="001E1E16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7.3. Жюри Конкурса осуществляет оценку представленных участниками материалов согласно экспертному листу, утверждённому организатором Конкурса</w:t>
      </w:r>
      <w:r w:rsidR="00001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A76953" w14:textId="7B4028E2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. Итоги Конкурса оформляются протоколом, который подписывается председателем и секретарём заседания </w:t>
      </w:r>
      <w:r w:rsidR="00157C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юри.</w:t>
      </w:r>
    </w:p>
    <w:p w14:paraId="55809B7F" w14:textId="77777777" w:rsidR="00CC0626" w:rsidRDefault="00CC0626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творческих работ</w:t>
      </w:r>
    </w:p>
    <w:p w14:paraId="41DA4B33" w14:textId="77777777" w:rsidR="00CC0626" w:rsidRPr="00CC0626" w:rsidRDefault="00CC0626" w:rsidP="008C5654">
      <w:pPr>
        <w:pStyle w:val="a0"/>
        <w:numPr>
          <w:ilvl w:val="1"/>
          <w:numId w:val="38"/>
        </w:numPr>
        <w:spacing w:before="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bCs/>
          <w:sz w:val="28"/>
          <w:szCs w:val="28"/>
          <w:lang w:val="ru-RU"/>
        </w:rPr>
        <w:t>Оценка творческих работ осуществляется по следующим критериям:</w:t>
      </w:r>
    </w:p>
    <w:p w14:paraId="6E83CB3A" w14:textId="77777777" w:rsidR="00CC0626" w:rsidRPr="00CC0626" w:rsidRDefault="00CC0626" w:rsidP="008C5654">
      <w:pPr>
        <w:pStyle w:val="a0"/>
        <w:numPr>
          <w:ilvl w:val="0"/>
          <w:numId w:val="39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 xml:space="preserve">чёткость выводов, художественное мастерство, техника и качество исполнения работы (оригинальность замысла (идеи), способов решения, творческий </w:t>
      </w:r>
      <w:r w:rsidR="009B1050" w:rsidRPr="00CC0626">
        <w:rPr>
          <w:rFonts w:ascii="Times New Roman" w:hAnsi="Times New Roman" w:cs="Times New Roman"/>
          <w:sz w:val="28"/>
          <w:szCs w:val="28"/>
          <w:lang w:val="ru-RU"/>
        </w:rPr>
        <w:t>подход в</w:t>
      </w:r>
      <w:r w:rsidRPr="00CC0626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 объектов презентации);</w:t>
      </w:r>
    </w:p>
    <w:p w14:paraId="511858E5" w14:textId="77777777" w:rsidR="00CC0626" w:rsidRPr="00CC0626" w:rsidRDefault="00CC0626" w:rsidP="008C5654">
      <w:pPr>
        <w:pStyle w:val="a0"/>
        <w:numPr>
          <w:ilvl w:val="0"/>
          <w:numId w:val="39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>соответствие стандартам оформления работы (наличие титульного листа, приложений, карт, иллюстративных материалов, ссылок на источники, списка используемой литературы) и наличие сопроводительных материалов (биографий, таблиц, диаграмм, видеофильмов, аудиозаписей, презентаций);</w:t>
      </w:r>
    </w:p>
    <w:p w14:paraId="2E172787" w14:textId="676D6A59" w:rsidR="009B1050" w:rsidRDefault="00CC0626" w:rsidP="008C5654">
      <w:pPr>
        <w:pStyle w:val="a0"/>
        <w:numPr>
          <w:ilvl w:val="0"/>
          <w:numId w:val="39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>для номинации «Поэты наших дней»: соответствие заявленной теме, владение художественным материалом, выразительность, оригинальность сюжетного замысла, техническая сложность исполнения (учитывается размер, формат и выбор жанра);</w:t>
      </w:r>
      <w:r w:rsidR="00556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1050">
        <w:rPr>
          <w:rFonts w:ascii="Times New Roman" w:hAnsi="Times New Roman" w:cs="Times New Roman"/>
          <w:sz w:val="28"/>
          <w:szCs w:val="28"/>
          <w:lang w:val="ru-RU"/>
        </w:rPr>
        <w:t>для номинации «Сельский блоге</w:t>
      </w:r>
      <w:r w:rsidR="00395374" w:rsidRPr="009B105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B1050">
        <w:rPr>
          <w:rFonts w:ascii="Times New Roman" w:hAnsi="Times New Roman" w:cs="Times New Roman"/>
          <w:sz w:val="28"/>
          <w:szCs w:val="28"/>
          <w:lang w:val="ru-RU"/>
        </w:rPr>
        <w:t>»: актуальность, полнота раскрытия темы, достоверность и информационная насыщенность, оригинальность подачи материала, выразительность, точность и доходчивость языка изложения, системность освещения темы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5433D1" w14:textId="77777777" w:rsidR="00CC0626" w:rsidRPr="00902F4C" w:rsidRDefault="00CC0626" w:rsidP="008C5654">
      <w:pPr>
        <w:pStyle w:val="a0"/>
        <w:spacing w:before="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Жюри Конкурса оставляет за собой право вносить дополнительные критерии оцен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54C798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</w:p>
    <w:p w14:paraId="5579F6EC" w14:textId="3EC7F495" w:rsidR="00EA52BF" w:rsidRPr="00157CB6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>.1. Торжественная церемония награждения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будет проведена </w:t>
      </w:r>
      <w:r w:rsidR="00932FD1" w:rsidRPr="00157CB6">
        <w:rPr>
          <w:rFonts w:ascii="Times New Roman" w:hAnsi="Times New Roman" w:cs="Times New Roman"/>
          <w:sz w:val="28"/>
          <w:szCs w:val="28"/>
          <w:lang w:val="ru-RU"/>
        </w:rPr>
        <w:t>в октябре 20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32FD1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года в</w:t>
      </w:r>
      <w:r w:rsidR="00F1179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Москве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029A5E" w14:textId="77777777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>.2. Оргкомитет определяет обладателей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1-х, 2-х, 3-х мест и специального приза в каждой номинации, поощряет победителей дипломами и ценными подарками. Для руководителей победителей подготавливаются благодарности.</w:t>
      </w:r>
    </w:p>
    <w:p w14:paraId="55E8F1CC" w14:textId="17FEC77B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.3. Призовое место подразумевает один ценный подарок, как для индивидуальной, так и для коллективной работы.</w:t>
      </w:r>
      <w:r w:rsidR="00FB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90FD4B" w14:textId="77777777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.4. Участники Конкурса, чьи работы соответствуют Положению, получают электронные сертификаты.</w:t>
      </w:r>
    </w:p>
    <w:p w14:paraId="29520C73" w14:textId="77777777" w:rsidR="00976624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.5. Руководители участников Конкурса указываются в сертификатах участников.</w:t>
      </w:r>
    </w:p>
    <w:p w14:paraId="4BB46853" w14:textId="77777777" w:rsidR="008E411F" w:rsidRDefault="008E411F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131C1B" w14:textId="77777777" w:rsidR="00976624" w:rsidRPr="00902F4C" w:rsidRDefault="00524355" w:rsidP="008C5654">
      <w:pPr>
        <w:pStyle w:val="a0"/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382DA7" w:rsidRPr="00902F4C">
        <w:rPr>
          <w:rFonts w:ascii="Times New Roman" w:hAnsi="Times New Roman" w:cs="Times New Roman"/>
          <w:b/>
          <w:sz w:val="28"/>
          <w:szCs w:val="28"/>
          <w:lang w:val="ru-RU"/>
        </w:rPr>
        <w:t>онтактная информация:</w:t>
      </w:r>
    </w:p>
    <w:p w14:paraId="6F2A1D7C" w14:textId="77777777" w:rsidR="00976624" w:rsidRPr="00902F4C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Общероссийская молодёжная общественная организация «Российский союз сельской молодёжи»</w:t>
      </w:r>
    </w:p>
    <w:p w14:paraId="3DBA0A8B" w14:textId="430B22C7" w:rsidR="00976624" w:rsidRPr="005609E4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сайт: </w:t>
      </w:r>
      <w:hyperlink r:id="rId12" w:history="1"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5609E4" w:rsidRPr="005609E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rssm.su</w:t>
        </w:r>
      </w:hyperlink>
      <w:r w:rsidR="005609E4" w:rsidRPr="00560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B4C3E1" w14:textId="77777777" w:rsidR="00976624" w:rsidRPr="008C5654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почта: </w:t>
      </w:r>
      <w:hyperlink r:id="rId13" w:history="1"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info</w:t>
        </w:r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rssm</w:t>
        </w:r>
        <w:proofErr w:type="spellEnd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</w:p>
    <w:p w14:paraId="7DCB6D85" w14:textId="24924BEF" w:rsidR="00E55B80" w:rsidRPr="00902F4C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Конкурса: </w:t>
      </w:r>
      <w:hyperlink r:id="rId14" w:history="1"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proofErr w:type="spellEnd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proofErr w:type="spellEnd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0357EE8" w14:textId="77777777" w:rsidR="00FD5D48" w:rsidRPr="00D365A8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Координатор Конку</w:t>
      </w:r>
      <w:proofErr w:type="spellStart"/>
      <w:r w:rsidRPr="00902F4C">
        <w:rPr>
          <w:rFonts w:ascii="Times New Roman" w:hAnsi="Times New Roman" w:cs="Times New Roman"/>
          <w:sz w:val="28"/>
          <w:szCs w:val="28"/>
        </w:rPr>
        <w:t>рса</w:t>
      </w:r>
      <w:proofErr w:type="spellEnd"/>
      <w:r w:rsidRPr="00902F4C">
        <w:rPr>
          <w:rFonts w:ascii="Times New Roman" w:hAnsi="Times New Roman" w:cs="Times New Roman"/>
          <w:sz w:val="28"/>
          <w:szCs w:val="28"/>
        </w:rPr>
        <w:t xml:space="preserve"> </w:t>
      </w:r>
      <w:r w:rsidR="00E96109" w:rsidRPr="00902F4C">
        <w:rPr>
          <w:rFonts w:ascii="Times New Roman" w:hAnsi="Times New Roman" w:cs="Times New Roman"/>
          <w:sz w:val="28"/>
          <w:szCs w:val="28"/>
        </w:rPr>
        <w:t>–</w:t>
      </w:r>
      <w:r w:rsidRPr="00902F4C">
        <w:rPr>
          <w:rFonts w:ascii="Times New Roman" w:hAnsi="Times New Roman" w:cs="Times New Roman"/>
          <w:sz w:val="28"/>
          <w:szCs w:val="28"/>
        </w:rPr>
        <w:t xml:space="preserve"> </w:t>
      </w:r>
      <w:r w:rsidR="000F5715">
        <w:rPr>
          <w:rFonts w:ascii="Times New Roman" w:hAnsi="Times New Roman" w:cs="Times New Roman"/>
          <w:sz w:val="28"/>
          <w:szCs w:val="28"/>
          <w:lang w:val="ru-RU"/>
        </w:rPr>
        <w:t>Елена Васильева</w:t>
      </w:r>
    </w:p>
    <w:sectPr w:rsidR="00FD5D48" w:rsidRPr="00D365A8" w:rsidSect="00291E2E">
      <w:headerReference w:type="default" r:id="rId15"/>
      <w:pgSz w:w="12240" w:h="15840" w:code="1"/>
      <w:pgMar w:top="1134" w:right="851" w:bottom="992" w:left="1701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911A" w16cex:dateUtc="2020-05-26T09:59:00Z"/>
  <w16cex:commentExtensible w16cex:durableId="2277918A" w16cex:dateUtc="2020-05-26T10:00:00Z"/>
  <w16cex:commentExtensible w16cex:durableId="227796F6" w16cex:dateUtc="2020-05-26T10:24:00Z"/>
  <w16cex:commentExtensible w16cex:durableId="227798DB" w16cex:dateUtc="2020-05-26T10:32:00Z"/>
  <w16cex:commentExtensible w16cex:durableId="22779915" w16cex:dateUtc="2020-05-26T10:33:00Z"/>
  <w16cex:commentExtensible w16cex:durableId="2277994A" w16cex:dateUtc="2020-05-26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2967" w14:textId="77777777" w:rsidR="002031DB" w:rsidRDefault="002031DB">
      <w:pPr>
        <w:spacing w:after="0"/>
      </w:pPr>
      <w:r>
        <w:separator/>
      </w:r>
    </w:p>
  </w:endnote>
  <w:endnote w:type="continuationSeparator" w:id="0">
    <w:p w14:paraId="333D2F28" w14:textId="77777777" w:rsidR="002031DB" w:rsidRDefault="00203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9D05" w14:textId="77777777" w:rsidR="002031DB" w:rsidRDefault="002031DB">
      <w:r>
        <w:separator/>
      </w:r>
    </w:p>
  </w:footnote>
  <w:footnote w:type="continuationSeparator" w:id="0">
    <w:p w14:paraId="6EB573E6" w14:textId="77777777" w:rsidR="002031DB" w:rsidRDefault="0020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644655"/>
      <w:docPartObj>
        <w:docPartGallery w:val="Page Numbers (Top of Page)"/>
        <w:docPartUnique/>
      </w:docPartObj>
    </w:sdtPr>
    <w:sdtEndPr/>
    <w:sdtContent>
      <w:p w14:paraId="308293E0" w14:textId="77777777" w:rsidR="00CD4C0C" w:rsidRDefault="00CD4C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2B" w:rsidRPr="0041132B">
          <w:rPr>
            <w:noProof/>
            <w:lang w:val="ru-RU"/>
          </w:rPr>
          <w:t>2</w:t>
        </w:r>
        <w:r>
          <w:fldChar w:fldCharType="end"/>
        </w:r>
      </w:p>
    </w:sdtContent>
  </w:sdt>
  <w:p w14:paraId="1C6FD045" w14:textId="77777777" w:rsidR="00CD4C0C" w:rsidRDefault="00CD4C0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13E488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FD5DD47"/>
    <w:multiLevelType w:val="multilevel"/>
    <w:tmpl w:val="8E528B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9A0A92"/>
    <w:multiLevelType w:val="multilevel"/>
    <w:tmpl w:val="FE2C899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64F82"/>
    <w:multiLevelType w:val="hybridMultilevel"/>
    <w:tmpl w:val="DEE20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116D"/>
    <w:multiLevelType w:val="hybridMultilevel"/>
    <w:tmpl w:val="6722E838"/>
    <w:lvl w:ilvl="0" w:tplc="6B3A0F04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D4335"/>
    <w:multiLevelType w:val="multilevel"/>
    <w:tmpl w:val="F138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37E2E"/>
    <w:multiLevelType w:val="multilevel"/>
    <w:tmpl w:val="EC2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A5161"/>
    <w:multiLevelType w:val="multilevel"/>
    <w:tmpl w:val="666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5552C"/>
    <w:multiLevelType w:val="multilevel"/>
    <w:tmpl w:val="8F9E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B14FF"/>
    <w:multiLevelType w:val="hybridMultilevel"/>
    <w:tmpl w:val="43F69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B3023A"/>
    <w:multiLevelType w:val="multilevel"/>
    <w:tmpl w:val="2CA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85D9E"/>
    <w:multiLevelType w:val="multilevel"/>
    <w:tmpl w:val="7FE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973CA"/>
    <w:multiLevelType w:val="hybridMultilevel"/>
    <w:tmpl w:val="B854E8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C44C9"/>
    <w:multiLevelType w:val="hybridMultilevel"/>
    <w:tmpl w:val="1CC4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6EF7"/>
    <w:multiLevelType w:val="hybridMultilevel"/>
    <w:tmpl w:val="9A704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2EA1"/>
    <w:multiLevelType w:val="multilevel"/>
    <w:tmpl w:val="083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34A3B"/>
    <w:multiLevelType w:val="hybridMultilevel"/>
    <w:tmpl w:val="2156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47D16"/>
    <w:multiLevelType w:val="hybridMultilevel"/>
    <w:tmpl w:val="109ECE34"/>
    <w:lvl w:ilvl="0" w:tplc="0EA2B9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B92F10"/>
    <w:multiLevelType w:val="hybridMultilevel"/>
    <w:tmpl w:val="6358BE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B600000"/>
    <w:multiLevelType w:val="hybridMultilevel"/>
    <w:tmpl w:val="797C2BE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3BA724D5"/>
    <w:multiLevelType w:val="multilevel"/>
    <w:tmpl w:val="8A3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666EB"/>
    <w:multiLevelType w:val="hybridMultilevel"/>
    <w:tmpl w:val="50C890C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4B247B92"/>
    <w:multiLevelType w:val="multilevel"/>
    <w:tmpl w:val="E06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B3361"/>
    <w:multiLevelType w:val="hybridMultilevel"/>
    <w:tmpl w:val="B0B49EC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72D6AA6"/>
    <w:multiLevelType w:val="hybridMultilevel"/>
    <w:tmpl w:val="274C1BE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8C76FFC"/>
    <w:multiLevelType w:val="hybridMultilevel"/>
    <w:tmpl w:val="4A7E27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93028CA"/>
    <w:multiLevelType w:val="multilevel"/>
    <w:tmpl w:val="158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E6C17"/>
    <w:multiLevelType w:val="multilevel"/>
    <w:tmpl w:val="1E74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37DDD"/>
    <w:multiLevelType w:val="hybridMultilevel"/>
    <w:tmpl w:val="9A74DB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D970F46"/>
    <w:multiLevelType w:val="hybridMultilevel"/>
    <w:tmpl w:val="4F8E5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86818"/>
    <w:multiLevelType w:val="multilevel"/>
    <w:tmpl w:val="EF36A6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70955986"/>
    <w:multiLevelType w:val="multilevel"/>
    <w:tmpl w:val="434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450BB"/>
    <w:multiLevelType w:val="multilevel"/>
    <w:tmpl w:val="0A16375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 w15:restartNumberingAfterBreak="0">
    <w:nsid w:val="7AB37272"/>
    <w:multiLevelType w:val="multilevel"/>
    <w:tmpl w:val="C1F8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A1CE7"/>
    <w:multiLevelType w:val="multilevel"/>
    <w:tmpl w:val="F322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9662B"/>
    <w:multiLevelType w:val="multilevel"/>
    <w:tmpl w:val="8E6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55429B"/>
    <w:multiLevelType w:val="multilevel"/>
    <w:tmpl w:val="F752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3"/>
  </w:num>
  <w:num w:numId="8">
    <w:abstractNumId w:val="19"/>
  </w:num>
  <w:num w:numId="9">
    <w:abstractNumId w:val="21"/>
  </w:num>
  <w:num w:numId="10">
    <w:abstractNumId w:val="24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3"/>
  </w:num>
  <w:num w:numId="16">
    <w:abstractNumId w:val="14"/>
  </w:num>
  <w:num w:numId="17">
    <w:abstractNumId w:val="29"/>
  </w:num>
  <w:num w:numId="18">
    <w:abstractNumId w:val="17"/>
  </w:num>
  <w:num w:numId="19">
    <w:abstractNumId w:val="4"/>
  </w:num>
  <w:num w:numId="20">
    <w:abstractNumId w:val="30"/>
  </w:num>
  <w:num w:numId="21">
    <w:abstractNumId w:val="12"/>
  </w:num>
  <w:num w:numId="22">
    <w:abstractNumId w:val="11"/>
  </w:num>
  <w:num w:numId="23">
    <w:abstractNumId w:val="27"/>
  </w:num>
  <w:num w:numId="24">
    <w:abstractNumId w:val="34"/>
  </w:num>
  <w:num w:numId="25">
    <w:abstractNumId w:val="36"/>
  </w:num>
  <w:num w:numId="26">
    <w:abstractNumId w:val="7"/>
  </w:num>
  <w:num w:numId="27">
    <w:abstractNumId w:val="33"/>
  </w:num>
  <w:num w:numId="28">
    <w:abstractNumId w:val="26"/>
  </w:num>
  <w:num w:numId="29">
    <w:abstractNumId w:val="10"/>
  </w:num>
  <w:num w:numId="30">
    <w:abstractNumId w:val="22"/>
  </w:num>
  <w:num w:numId="31">
    <w:abstractNumId w:val="20"/>
  </w:num>
  <w:num w:numId="32">
    <w:abstractNumId w:val="35"/>
  </w:num>
  <w:num w:numId="33">
    <w:abstractNumId w:val="15"/>
  </w:num>
  <w:num w:numId="34">
    <w:abstractNumId w:val="6"/>
  </w:num>
  <w:num w:numId="35">
    <w:abstractNumId w:val="31"/>
  </w:num>
  <w:num w:numId="36">
    <w:abstractNumId w:val="5"/>
  </w:num>
  <w:num w:numId="37">
    <w:abstractNumId w:val="8"/>
  </w:num>
  <w:num w:numId="38">
    <w:abstractNumId w:val="32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535359,#3757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1BB9"/>
    <w:rsid w:val="0001063A"/>
    <w:rsid w:val="00011C8B"/>
    <w:rsid w:val="00016476"/>
    <w:rsid w:val="00022DC1"/>
    <w:rsid w:val="000368C9"/>
    <w:rsid w:val="0004326F"/>
    <w:rsid w:val="00047776"/>
    <w:rsid w:val="000839C5"/>
    <w:rsid w:val="000A6E37"/>
    <w:rsid w:val="000F5715"/>
    <w:rsid w:val="001075E4"/>
    <w:rsid w:val="00131C43"/>
    <w:rsid w:val="00153927"/>
    <w:rsid w:val="00157CB6"/>
    <w:rsid w:val="00167931"/>
    <w:rsid w:val="00170CE9"/>
    <w:rsid w:val="001713DF"/>
    <w:rsid w:val="00180189"/>
    <w:rsid w:val="00191AB3"/>
    <w:rsid w:val="0019339B"/>
    <w:rsid w:val="001D50FA"/>
    <w:rsid w:val="001E1E16"/>
    <w:rsid w:val="001F17B8"/>
    <w:rsid w:val="002031DB"/>
    <w:rsid w:val="00220A94"/>
    <w:rsid w:val="00231A45"/>
    <w:rsid w:val="00274E15"/>
    <w:rsid w:val="00285BC7"/>
    <w:rsid w:val="00291E2E"/>
    <w:rsid w:val="002C49BA"/>
    <w:rsid w:val="0032167C"/>
    <w:rsid w:val="00322C9E"/>
    <w:rsid w:val="0032743F"/>
    <w:rsid w:val="003368E9"/>
    <w:rsid w:val="00341BDA"/>
    <w:rsid w:val="00356ACC"/>
    <w:rsid w:val="00373BD3"/>
    <w:rsid w:val="00382DA7"/>
    <w:rsid w:val="00392D7D"/>
    <w:rsid w:val="00395374"/>
    <w:rsid w:val="003F1A3E"/>
    <w:rsid w:val="0041132B"/>
    <w:rsid w:val="004435C6"/>
    <w:rsid w:val="0046348F"/>
    <w:rsid w:val="004E29B3"/>
    <w:rsid w:val="005007B0"/>
    <w:rsid w:val="00524355"/>
    <w:rsid w:val="00547A33"/>
    <w:rsid w:val="0055292D"/>
    <w:rsid w:val="00556F3A"/>
    <w:rsid w:val="005609E4"/>
    <w:rsid w:val="00590D07"/>
    <w:rsid w:val="00591D42"/>
    <w:rsid w:val="005B26F5"/>
    <w:rsid w:val="005C0B76"/>
    <w:rsid w:val="005F647B"/>
    <w:rsid w:val="006103BE"/>
    <w:rsid w:val="00643C1C"/>
    <w:rsid w:val="00654B07"/>
    <w:rsid w:val="006A7B62"/>
    <w:rsid w:val="006D6F17"/>
    <w:rsid w:val="006E12D7"/>
    <w:rsid w:val="00723935"/>
    <w:rsid w:val="0072462E"/>
    <w:rsid w:val="00737D0E"/>
    <w:rsid w:val="00765F0C"/>
    <w:rsid w:val="00784D58"/>
    <w:rsid w:val="00790DF4"/>
    <w:rsid w:val="007B38AD"/>
    <w:rsid w:val="007B695A"/>
    <w:rsid w:val="00860CDD"/>
    <w:rsid w:val="00861DF0"/>
    <w:rsid w:val="00894E19"/>
    <w:rsid w:val="008B4028"/>
    <w:rsid w:val="008C1B6B"/>
    <w:rsid w:val="008C489E"/>
    <w:rsid w:val="008C5654"/>
    <w:rsid w:val="008D6863"/>
    <w:rsid w:val="008E411F"/>
    <w:rsid w:val="00902F4C"/>
    <w:rsid w:val="009051B4"/>
    <w:rsid w:val="00932FD1"/>
    <w:rsid w:val="0095450C"/>
    <w:rsid w:val="00976624"/>
    <w:rsid w:val="009B1050"/>
    <w:rsid w:val="009C080C"/>
    <w:rsid w:val="009C6468"/>
    <w:rsid w:val="009D4A94"/>
    <w:rsid w:val="009D70A3"/>
    <w:rsid w:val="00A3253D"/>
    <w:rsid w:val="00A573E0"/>
    <w:rsid w:val="00A840E7"/>
    <w:rsid w:val="00AC2E0B"/>
    <w:rsid w:val="00AD22FB"/>
    <w:rsid w:val="00AF15EF"/>
    <w:rsid w:val="00B13DD6"/>
    <w:rsid w:val="00B2493B"/>
    <w:rsid w:val="00B30B53"/>
    <w:rsid w:val="00B30DC8"/>
    <w:rsid w:val="00B52854"/>
    <w:rsid w:val="00B56061"/>
    <w:rsid w:val="00B61C59"/>
    <w:rsid w:val="00B86B75"/>
    <w:rsid w:val="00BA5ED5"/>
    <w:rsid w:val="00BC48D5"/>
    <w:rsid w:val="00BE0210"/>
    <w:rsid w:val="00C22109"/>
    <w:rsid w:val="00C2618F"/>
    <w:rsid w:val="00C36279"/>
    <w:rsid w:val="00C7772D"/>
    <w:rsid w:val="00C835F7"/>
    <w:rsid w:val="00CB3FAC"/>
    <w:rsid w:val="00CC0626"/>
    <w:rsid w:val="00CD3145"/>
    <w:rsid w:val="00CD4C0C"/>
    <w:rsid w:val="00CE49D7"/>
    <w:rsid w:val="00CF74F3"/>
    <w:rsid w:val="00D01E72"/>
    <w:rsid w:val="00D21214"/>
    <w:rsid w:val="00D365A8"/>
    <w:rsid w:val="00D45133"/>
    <w:rsid w:val="00D96E5E"/>
    <w:rsid w:val="00DD1DCB"/>
    <w:rsid w:val="00DD43AA"/>
    <w:rsid w:val="00DD48BC"/>
    <w:rsid w:val="00E315A3"/>
    <w:rsid w:val="00E55B80"/>
    <w:rsid w:val="00E96109"/>
    <w:rsid w:val="00EA52BF"/>
    <w:rsid w:val="00ED4BCB"/>
    <w:rsid w:val="00F11790"/>
    <w:rsid w:val="00F24963"/>
    <w:rsid w:val="00F33C5F"/>
    <w:rsid w:val="00F3630A"/>
    <w:rsid w:val="00FA10FF"/>
    <w:rsid w:val="00FB20AF"/>
    <w:rsid w:val="00FB3EFB"/>
    <w:rsid w:val="00FB6A36"/>
    <w:rsid w:val="00FC7C91"/>
    <w:rsid w:val="00FD0A79"/>
    <w:rsid w:val="00FD5D48"/>
    <w:rsid w:val="00FF1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35359,#375775"/>
    </o:shapedefaults>
    <o:shapelayout v:ext="edit">
      <o:idmap v:ext="edit" data="1"/>
    </o:shapelayout>
  </w:shapeDefaults>
  <w:decimalSymbol w:val=","/>
  <w:listSeparator w:val=";"/>
  <w14:docId w14:val="50059072"/>
  <w15:docId w15:val="{ED42ADA0-492E-4008-B2FD-6507461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qFormat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D36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8C1B6B"/>
  </w:style>
  <w:style w:type="paragraph" w:styleId="af2">
    <w:name w:val="footer"/>
    <w:basedOn w:val="a"/>
    <w:link w:val="af3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8C1B6B"/>
  </w:style>
  <w:style w:type="paragraph" w:styleId="af4">
    <w:name w:val="List Paragraph"/>
    <w:basedOn w:val="a"/>
    <w:uiPriority w:val="34"/>
    <w:qFormat/>
    <w:rsid w:val="00FF148E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f5">
    <w:name w:val="Balloon Text"/>
    <w:basedOn w:val="a"/>
    <w:link w:val="af6"/>
    <w:semiHidden/>
    <w:unhideWhenUsed/>
    <w:rsid w:val="00AC2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AC2E0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FD5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t">
    <w:name w:val="st"/>
    <w:basedOn w:val="a1"/>
    <w:rsid w:val="009B1050"/>
  </w:style>
  <w:style w:type="character" w:styleId="af8">
    <w:name w:val="Emphasis"/>
    <w:basedOn w:val="a1"/>
    <w:uiPriority w:val="20"/>
    <w:qFormat/>
    <w:rsid w:val="009B1050"/>
    <w:rPr>
      <w:i/>
      <w:iCs/>
    </w:rPr>
  </w:style>
  <w:style w:type="character" w:styleId="af9">
    <w:name w:val="Unresolved Mention"/>
    <w:basedOn w:val="a1"/>
    <w:uiPriority w:val="99"/>
    <w:semiHidden/>
    <w:unhideWhenUsed/>
    <w:rsid w:val="00BE0210"/>
    <w:rPr>
      <w:color w:val="605E5C"/>
      <w:shd w:val="clear" w:color="auto" w:fill="E1DFDD"/>
    </w:rPr>
  </w:style>
  <w:style w:type="paragraph" w:styleId="afa">
    <w:name w:val="Revision"/>
    <w:hidden/>
    <w:semiHidden/>
    <w:rsid w:val="0019339B"/>
    <w:pPr>
      <w:spacing w:after="0"/>
    </w:pPr>
  </w:style>
  <w:style w:type="character" w:styleId="afb">
    <w:name w:val="annotation reference"/>
    <w:basedOn w:val="a1"/>
    <w:semiHidden/>
    <w:unhideWhenUsed/>
    <w:rsid w:val="0046348F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4634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semiHidden/>
    <w:rsid w:val="0046348F"/>
    <w:rPr>
      <w:sz w:val="20"/>
      <w:szCs w:val="20"/>
    </w:rPr>
  </w:style>
  <w:style w:type="paragraph" w:styleId="afe">
    <w:name w:val="annotation subject"/>
    <w:basedOn w:val="afc"/>
    <w:next w:val="afc"/>
    <w:link w:val="aff"/>
    <w:semiHidden/>
    <w:unhideWhenUsed/>
    <w:rsid w:val="0046348F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463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6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ie-sela.ru" TargetMode="External"/><Relationship Id="rId13" Type="http://schemas.openxmlformats.org/officeDocument/2006/relationships/hyperlink" Target="mailto:info@rssm.s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sm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ledie-sel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sm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ledie-sela.ru" TargetMode="External"/><Relationship Id="rId14" Type="http://schemas.openxmlformats.org/officeDocument/2006/relationships/hyperlink" Target="http://www.nasledie-se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99F3-934B-4D35-B566-7204FBE4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Васильева</dc:creator>
  <cp:lastModifiedBy>Елена Васильева</cp:lastModifiedBy>
  <cp:revision>2</cp:revision>
  <cp:lastPrinted>2020-05-20T16:25:00Z</cp:lastPrinted>
  <dcterms:created xsi:type="dcterms:W3CDTF">2020-06-02T15:16:00Z</dcterms:created>
  <dcterms:modified xsi:type="dcterms:W3CDTF">2020-06-02T15:16:00Z</dcterms:modified>
</cp:coreProperties>
</file>