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97" w:rsidRPr="007464FB" w:rsidRDefault="00041697" w:rsidP="00041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64FB">
        <w:rPr>
          <w:rFonts w:ascii="Times New Roman" w:hAnsi="Times New Roman" w:cs="Times New Roman"/>
          <w:sz w:val="24"/>
          <w:szCs w:val="24"/>
        </w:rPr>
        <w:t>ПРОЕКТ</w:t>
      </w:r>
    </w:p>
    <w:p w:rsidR="00041697" w:rsidRPr="007464FB" w:rsidRDefault="00041697" w:rsidP="00041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2E98" w:rsidRPr="007464FB" w:rsidRDefault="00041697" w:rsidP="00041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64FB">
        <w:rPr>
          <w:rFonts w:ascii="Times New Roman" w:hAnsi="Times New Roman" w:cs="Times New Roman"/>
          <w:sz w:val="24"/>
          <w:szCs w:val="24"/>
        </w:rPr>
        <w:t>МИНИСТЕРСТВО СЕЛЬСКОГО ХОЗЯЙСТВА РЕСПУБЛИКИ БАШКОРТОСТАН</w:t>
      </w:r>
    </w:p>
    <w:p w:rsidR="00EC0CA5" w:rsidRPr="00AE550D" w:rsidRDefault="00EC0CA5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EC0CA5" w:rsidRPr="00AE550D" w:rsidRDefault="00EC0CA5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EC0CA5" w:rsidRPr="00AE550D" w:rsidRDefault="00EC0CA5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EC0CA5" w:rsidRPr="00AE550D" w:rsidRDefault="00EC0CA5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EC0CA5" w:rsidRPr="007464FB" w:rsidRDefault="00EC0CA5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CA5" w:rsidRPr="007464FB" w:rsidRDefault="007464FB" w:rsidP="00872E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4F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C0CA5" w:rsidRDefault="00EC0CA5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4FB" w:rsidRPr="007464FB" w:rsidRDefault="007464FB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CA5" w:rsidRPr="00AE550D" w:rsidRDefault="00EC0CA5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</w:p>
    <w:p w:rsidR="00292E98" w:rsidRDefault="00292E98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19B3" w:rsidRDefault="00B419B3" w:rsidP="00E71D44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6150" w:rsidRDefault="00246150" w:rsidP="00D11A5C">
      <w:pPr>
        <w:pStyle w:val="a3"/>
        <w:ind w:firstLine="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DD2" w:rsidRPr="00D11A5C" w:rsidRDefault="00733DD2" w:rsidP="00D11A5C">
      <w:pPr>
        <w:pStyle w:val="a3"/>
        <w:ind w:firstLine="4"/>
        <w:jc w:val="center"/>
        <w:rPr>
          <w:rFonts w:ascii="Times New Roman" w:hAnsi="Times New Roman" w:cs="Times New Roman"/>
          <w:sz w:val="28"/>
          <w:szCs w:val="28"/>
        </w:rPr>
      </w:pPr>
      <w:r w:rsidRPr="00D11A5C">
        <w:rPr>
          <w:rFonts w:ascii="Times New Roman" w:hAnsi="Times New Roman" w:cs="Times New Roman"/>
          <w:sz w:val="28"/>
          <w:szCs w:val="28"/>
        </w:rPr>
        <w:t>г. Уфа</w:t>
      </w:r>
    </w:p>
    <w:p w:rsidR="00B72590" w:rsidRPr="00D11A5C" w:rsidRDefault="00B72590" w:rsidP="00D11A5C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E98" w:rsidRDefault="00292E98" w:rsidP="00D11A5C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814" w:rsidRPr="00D11A5C" w:rsidRDefault="004C5814" w:rsidP="00D11A5C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71B" w:rsidRDefault="00292E98" w:rsidP="00FC03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C03F9">
        <w:rPr>
          <w:rFonts w:ascii="Times New Roman" w:hAnsi="Times New Roman" w:cs="Times New Roman"/>
          <w:b/>
          <w:bCs/>
          <w:sz w:val="28"/>
          <w:szCs w:val="28"/>
        </w:rPr>
        <w:t>кодекс</w:t>
      </w:r>
      <w:r w:rsidR="00FC03F9" w:rsidRPr="00FC03F9">
        <w:rPr>
          <w:rFonts w:ascii="Times New Roman" w:hAnsi="Times New Roman" w:cs="Times New Roman"/>
          <w:b/>
          <w:bCs/>
          <w:sz w:val="28"/>
          <w:szCs w:val="28"/>
        </w:rPr>
        <w:t xml:space="preserve"> этики и служебного поведения государственных гражданских служащих, замещающих должности государственной гражданской службы Республики Башкортостан </w:t>
      </w:r>
      <w:r w:rsidR="00FC03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FC03F9" w:rsidRPr="00FC03F9">
        <w:rPr>
          <w:rFonts w:ascii="Times New Roman" w:hAnsi="Times New Roman" w:cs="Times New Roman"/>
          <w:b/>
          <w:bCs/>
          <w:sz w:val="28"/>
          <w:szCs w:val="28"/>
        </w:rPr>
        <w:t>в Министерстве сельского хозяйства Республики Башкортостан</w:t>
      </w:r>
      <w:r w:rsidRPr="00D11A5C">
        <w:rPr>
          <w:rFonts w:ascii="Times New Roman" w:hAnsi="Times New Roman" w:cs="Times New Roman"/>
          <w:b/>
          <w:sz w:val="28"/>
          <w:szCs w:val="28"/>
        </w:rPr>
        <w:t>, утвержденный приказ</w:t>
      </w:r>
      <w:r w:rsidR="0000467E" w:rsidRPr="00D11A5C">
        <w:rPr>
          <w:rFonts w:ascii="Times New Roman" w:hAnsi="Times New Roman" w:cs="Times New Roman"/>
          <w:b/>
          <w:sz w:val="28"/>
          <w:szCs w:val="28"/>
        </w:rPr>
        <w:t>ом</w:t>
      </w:r>
      <w:r w:rsidRPr="00D11A5C">
        <w:rPr>
          <w:rFonts w:ascii="Times New Roman" w:hAnsi="Times New Roman" w:cs="Times New Roman"/>
          <w:b/>
          <w:sz w:val="28"/>
          <w:szCs w:val="28"/>
        </w:rPr>
        <w:t xml:space="preserve"> Министерства сельского хозяйства </w:t>
      </w:r>
    </w:p>
    <w:p w:rsidR="00292E98" w:rsidRPr="00D11A5C" w:rsidRDefault="00292E98" w:rsidP="00FC03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5C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FC03F9" w:rsidRPr="00FC03F9">
        <w:rPr>
          <w:rFonts w:ascii="Times New Roman" w:hAnsi="Times New Roman" w:cs="Times New Roman"/>
          <w:b/>
          <w:bCs/>
          <w:sz w:val="28"/>
          <w:szCs w:val="28"/>
        </w:rPr>
        <w:t>от 15</w:t>
      </w:r>
      <w:r w:rsidR="0085471B">
        <w:rPr>
          <w:rFonts w:ascii="Times New Roman" w:hAnsi="Times New Roman" w:cs="Times New Roman"/>
          <w:b/>
          <w:bCs/>
          <w:sz w:val="28"/>
          <w:szCs w:val="28"/>
        </w:rPr>
        <w:t xml:space="preserve"> марта 2</w:t>
      </w:r>
      <w:r w:rsidR="00FC03F9" w:rsidRPr="00FC03F9">
        <w:rPr>
          <w:rFonts w:ascii="Times New Roman" w:hAnsi="Times New Roman" w:cs="Times New Roman"/>
          <w:b/>
          <w:bCs/>
          <w:sz w:val="28"/>
          <w:szCs w:val="28"/>
        </w:rPr>
        <w:t>011</w:t>
      </w:r>
      <w:r w:rsidR="0085471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C03F9" w:rsidRPr="00FC0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3F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C03F9" w:rsidRPr="00FC03F9">
        <w:rPr>
          <w:rFonts w:ascii="Times New Roman" w:hAnsi="Times New Roman" w:cs="Times New Roman"/>
          <w:b/>
          <w:bCs/>
          <w:sz w:val="28"/>
          <w:szCs w:val="28"/>
        </w:rPr>
        <w:t xml:space="preserve"> 23-к</w:t>
      </w:r>
      <w:r w:rsidR="00FC03F9" w:rsidRPr="00D11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DD2" w:rsidRDefault="00733DD2" w:rsidP="00D11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3F9" w:rsidRPr="00D11A5C" w:rsidRDefault="00FC03F9" w:rsidP="002E7D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EAF" w:rsidRPr="00D11A5C" w:rsidRDefault="00733DD2" w:rsidP="002E7D4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A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03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="00FD4EAF" w:rsidRPr="00D11A5C">
        <w:rPr>
          <w:rFonts w:ascii="Times New Roman" w:hAnsi="Times New Roman" w:cs="Times New Roman"/>
          <w:sz w:val="28"/>
          <w:szCs w:val="28"/>
        </w:rPr>
        <w:t>р</w:t>
      </w:r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="00FD4EAF" w:rsidRPr="00D11A5C">
        <w:rPr>
          <w:rFonts w:ascii="Times New Roman" w:hAnsi="Times New Roman" w:cs="Times New Roman"/>
          <w:sz w:val="28"/>
          <w:szCs w:val="28"/>
        </w:rPr>
        <w:t>и</w:t>
      </w:r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="00FD4EAF" w:rsidRPr="00D11A5C">
        <w:rPr>
          <w:rFonts w:ascii="Times New Roman" w:hAnsi="Times New Roman" w:cs="Times New Roman"/>
          <w:sz w:val="28"/>
          <w:szCs w:val="28"/>
        </w:rPr>
        <w:t>к</w:t>
      </w:r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="00FD4EAF" w:rsidRPr="00D11A5C">
        <w:rPr>
          <w:rFonts w:ascii="Times New Roman" w:hAnsi="Times New Roman" w:cs="Times New Roman"/>
          <w:sz w:val="28"/>
          <w:szCs w:val="28"/>
        </w:rPr>
        <w:t>а</w:t>
      </w:r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="00FD4EAF" w:rsidRPr="00D11A5C">
        <w:rPr>
          <w:rFonts w:ascii="Times New Roman" w:hAnsi="Times New Roman" w:cs="Times New Roman"/>
          <w:sz w:val="28"/>
          <w:szCs w:val="28"/>
        </w:rPr>
        <w:t>з</w:t>
      </w:r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="00FD4EAF" w:rsidRPr="00D11A5C">
        <w:rPr>
          <w:rFonts w:ascii="Times New Roman" w:hAnsi="Times New Roman" w:cs="Times New Roman"/>
          <w:sz w:val="28"/>
          <w:szCs w:val="28"/>
        </w:rPr>
        <w:t>ы</w:t>
      </w:r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="00FD4EAF" w:rsidRPr="00D11A5C">
        <w:rPr>
          <w:rFonts w:ascii="Times New Roman" w:hAnsi="Times New Roman" w:cs="Times New Roman"/>
          <w:sz w:val="28"/>
          <w:szCs w:val="28"/>
        </w:rPr>
        <w:t>в</w:t>
      </w:r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="00FD4EAF" w:rsidRPr="00D11A5C">
        <w:rPr>
          <w:rFonts w:ascii="Times New Roman" w:hAnsi="Times New Roman" w:cs="Times New Roman"/>
          <w:sz w:val="28"/>
          <w:szCs w:val="28"/>
        </w:rPr>
        <w:t>а</w:t>
      </w:r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="00FD4EAF" w:rsidRPr="00D11A5C">
        <w:rPr>
          <w:rFonts w:ascii="Times New Roman" w:hAnsi="Times New Roman" w:cs="Times New Roman"/>
          <w:sz w:val="28"/>
          <w:szCs w:val="28"/>
        </w:rPr>
        <w:t>ю:</w:t>
      </w:r>
      <w:r w:rsidR="00292E98" w:rsidRPr="00D11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45" w:rsidRPr="002E7D45" w:rsidRDefault="00FD4EAF" w:rsidP="002E7D4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A5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31B7F" w:rsidRPr="00D11A5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7D4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E7D45" w:rsidRPr="002E7D45">
        <w:rPr>
          <w:rFonts w:ascii="Times New Roman" w:hAnsi="Times New Roman" w:cs="Times New Roman"/>
          <w:sz w:val="28"/>
          <w:szCs w:val="28"/>
        </w:rPr>
        <w:t xml:space="preserve">в </w:t>
      </w:r>
      <w:r w:rsidR="002E7D45" w:rsidRPr="002E7D45">
        <w:rPr>
          <w:rFonts w:ascii="Times New Roman" w:hAnsi="Times New Roman" w:cs="Times New Roman"/>
          <w:bCs/>
          <w:sz w:val="28"/>
          <w:szCs w:val="28"/>
        </w:rPr>
        <w:t>кодекс этики и служебного поведения государственных гражданских служащих, замещающих должности государственной гражданской службы Республики Башкортостан в Министерстве сельского хозяйства Республики Башкортостан</w:t>
      </w:r>
      <w:r w:rsidR="002E7D45" w:rsidRPr="002E7D45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сельского хозяйства Республики Башкортостан </w:t>
      </w:r>
      <w:r w:rsidR="002E7D45" w:rsidRPr="002E7D4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3F6F">
        <w:rPr>
          <w:rFonts w:ascii="Times New Roman" w:hAnsi="Times New Roman" w:cs="Times New Roman"/>
          <w:bCs/>
          <w:sz w:val="28"/>
          <w:szCs w:val="28"/>
        </w:rPr>
        <w:t>15 марта 2011 года</w:t>
      </w:r>
      <w:r w:rsidR="002E7D45" w:rsidRPr="002E7D45">
        <w:rPr>
          <w:rFonts w:ascii="Times New Roman" w:hAnsi="Times New Roman" w:cs="Times New Roman"/>
          <w:bCs/>
          <w:sz w:val="28"/>
          <w:szCs w:val="28"/>
        </w:rPr>
        <w:t xml:space="preserve"> № 23-к</w:t>
      </w:r>
      <w:r w:rsidR="002E7D45">
        <w:rPr>
          <w:rFonts w:ascii="Times New Roman" w:hAnsi="Times New Roman" w:cs="Times New Roman"/>
          <w:bCs/>
          <w:sz w:val="28"/>
          <w:szCs w:val="28"/>
        </w:rPr>
        <w:t>,</w:t>
      </w:r>
      <w:r w:rsidR="002E7D45" w:rsidRPr="002E7D4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E7D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E7D45" w:rsidRPr="002E7D45">
        <w:rPr>
          <w:rFonts w:ascii="Times New Roman" w:hAnsi="Times New Roman" w:cs="Times New Roman"/>
          <w:sz w:val="28"/>
          <w:szCs w:val="28"/>
        </w:rPr>
        <w:t>к настоящему приказу</w:t>
      </w:r>
    </w:p>
    <w:p w:rsidR="0000467E" w:rsidRPr="00D11A5C" w:rsidRDefault="0000467E" w:rsidP="00D11A5C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1A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A5C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D11A5C">
        <w:rPr>
          <w:rFonts w:ascii="Times New Roman" w:hAnsi="Times New Roman" w:cs="Times New Roman"/>
          <w:sz w:val="28"/>
          <w:szCs w:val="28"/>
        </w:rPr>
        <w:t xml:space="preserve"> </w:t>
      </w:r>
      <w:r w:rsidRPr="00D11A5C">
        <w:rPr>
          <w:rFonts w:ascii="Times New Roman" w:hAnsi="Times New Roman" w:cs="Times New Roman"/>
          <w:sz w:val="28"/>
          <w:szCs w:val="28"/>
        </w:rPr>
        <w:t xml:space="preserve">приказа возложить </w:t>
      </w:r>
      <w:r w:rsidR="00D11A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11A5C">
        <w:rPr>
          <w:rFonts w:ascii="Times New Roman" w:hAnsi="Times New Roman" w:cs="Times New Roman"/>
          <w:sz w:val="28"/>
          <w:szCs w:val="28"/>
        </w:rPr>
        <w:t xml:space="preserve">на заместителя министра </w:t>
      </w:r>
      <w:proofErr w:type="spellStart"/>
      <w:r w:rsidR="002E7D45">
        <w:rPr>
          <w:rFonts w:ascii="Times New Roman" w:hAnsi="Times New Roman" w:cs="Times New Roman"/>
          <w:sz w:val="28"/>
          <w:szCs w:val="28"/>
        </w:rPr>
        <w:t>Давлетбаевой</w:t>
      </w:r>
      <w:proofErr w:type="spellEnd"/>
      <w:r w:rsidR="002E7D45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00467E" w:rsidRDefault="0000467E" w:rsidP="00D11A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A5C" w:rsidRPr="00D11A5C" w:rsidRDefault="00D11A5C" w:rsidP="00D11A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8C" w:rsidRPr="00D11A5C" w:rsidRDefault="0075578C" w:rsidP="00D11A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4F8" w:rsidRPr="001A54F8" w:rsidRDefault="001A54F8" w:rsidP="001A5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4F8">
        <w:rPr>
          <w:rFonts w:ascii="Times New Roman" w:hAnsi="Times New Roman" w:cs="Times New Roman"/>
          <w:sz w:val="28"/>
          <w:szCs w:val="28"/>
        </w:rPr>
        <w:t>Заместитель Премьер-министра</w:t>
      </w:r>
    </w:p>
    <w:p w:rsidR="001A54F8" w:rsidRPr="001A54F8" w:rsidRDefault="001A54F8" w:rsidP="001A5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4F8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1A54F8">
        <w:rPr>
          <w:rFonts w:ascii="Times New Roman" w:hAnsi="Times New Roman" w:cs="Times New Roman"/>
          <w:sz w:val="28"/>
          <w:szCs w:val="28"/>
        </w:rPr>
        <w:t>Республики Башкортостан -</w:t>
      </w:r>
    </w:p>
    <w:p w:rsidR="001A54F8" w:rsidRPr="001A54F8" w:rsidRDefault="007971B7" w:rsidP="001A5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54F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F8" w:rsidRPr="001A54F8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1A54F8" w:rsidRDefault="001A54F8" w:rsidP="002E7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4F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93C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11A5C">
        <w:rPr>
          <w:rFonts w:ascii="Times New Roman" w:hAnsi="Times New Roman" w:cs="Times New Roman"/>
          <w:sz w:val="28"/>
          <w:szCs w:val="28"/>
        </w:rPr>
        <w:t>И.И.Фазрахманов</w:t>
      </w:r>
      <w:proofErr w:type="spellEnd"/>
    </w:p>
    <w:p w:rsidR="00AE550D" w:rsidRDefault="00AE550D" w:rsidP="001421A1">
      <w:pPr>
        <w:pStyle w:val="a3"/>
        <w:ind w:left="680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5814" w:rsidRDefault="004C5814" w:rsidP="001421A1">
      <w:pPr>
        <w:pStyle w:val="a3"/>
        <w:ind w:left="680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5814" w:rsidRDefault="004C5814" w:rsidP="001421A1">
      <w:pPr>
        <w:pStyle w:val="a3"/>
        <w:ind w:left="680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5814" w:rsidRDefault="004C5814" w:rsidP="001421A1">
      <w:pPr>
        <w:pStyle w:val="a3"/>
        <w:ind w:left="680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37DE8" w:rsidRPr="008C4D62" w:rsidRDefault="00B64A56" w:rsidP="001421A1">
      <w:pPr>
        <w:pStyle w:val="a3"/>
        <w:ind w:left="6804" w:firstLine="6"/>
        <w:jc w:val="both"/>
        <w:rPr>
          <w:rFonts w:ascii="Times New Roman" w:hAnsi="Times New Roman" w:cs="Times New Roman"/>
          <w:sz w:val="28"/>
          <w:szCs w:val="28"/>
        </w:rPr>
      </w:pPr>
      <w:r w:rsidRPr="008C4D62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733DD2" w:rsidRPr="008C4D62">
        <w:rPr>
          <w:rFonts w:ascii="Times New Roman" w:hAnsi="Times New Roman" w:cs="Times New Roman"/>
          <w:sz w:val="28"/>
          <w:szCs w:val="28"/>
        </w:rPr>
        <w:t>ожение</w:t>
      </w:r>
    </w:p>
    <w:p w:rsidR="00733DD2" w:rsidRPr="008C4D62" w:rsidRDefault="00733DD2" w:rsidP="001421A1">
      <w:pPr>
        <w:pStyle w:val="a3"/>
        <w:ind w:left="6804" w:firstLine="6"/>
        <w:jc w:val="both"/>
        <w:rPr>
          <w:rFonts w:ascii="Times New Roman" w:hAnsi="Times New Roman" w:cs="Times New Roman"/>
          <w:sz w:val="28"/>
          <w:szCs w:val="28"/>
        </w:rPr>
      </w:pPr>
      <w:r w:rsidRPr="008C4D62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733DD2" w:rsidRPr="008C4D62" w:rsidRDefault="00733DD2" w:rsidP="001421A1">
      <w:pPr>
        <w:pStyle w:val="a3"/>
        <w:ind w:left="6804" w:firstLine="6"/>
        <w:jc w:val="both"/>
        <w:rPr>
          <w:rFonts w:ascii="Times New Roman" w:hAnsi="Times New Roman" w:cs="Times New Roman"/>
          <w:sz w:val="28"/>
          <w:szCs w:val="28"/>
        </w:rPr>
      </w:pPr>
      <w:r w:rsidRPr="008C4D62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0467E" w:rsidRPr="008C4D62" w:rsidRDefault="00733DD2" w:rsidP="001421A1">
      <w:pPr>
        <w:pStyle w:val="a3"/>
        <w:ind w:left="6804" w:firstLine="6"/>
        <w:jc w:val="both"/>
        <w:rPr>
          <w:rFonts w:ascii="Times New Roman" w:hAnsi="Times New Roman" w:cs="Times New Roman"/>
          <w:sz w:val="28"/>
          <w:szCs w:val="28"/>
        </w:rPr>
      </w:pPr>
      <w:r w:rsidRPr="008C4D6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0467E" w:rsidRPr="008C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98" w:rsidRPr="008C4D62" w:rsidRDefault="0000467E" w:rsidP="001421A1">
      <w:pPr>
        <w:pStyle w:val="a3"/>
        <w:ind w:left="6804" w:firstLine="6"/>
        <w:jc w:val="both"/>
        <w:rPr>
          <w:rFonts w:ascii="Times New Roman" w:hAnsi="Times New Roman" w:cs="Times New Roman"/>
          <w:sz w:val="28"/>
          <w:szCs w:val="28"/>
        </w:rPr>
      </w:pPr>
      <w:r w:rsidRPr="008C4D62">
        <w:rPr>
          <w:rFonts w:ascii="Times New Roman" w:hAnsi="Times New Roman" w:cs="Times New Roman"/>
          <w:sz w:val="28"/>
          <w:szCs w:val="28"/>
        </w:rPr>
        <w:t xml:space="preserve">от </w:t>
      </w:r>
      <w:r w:rsidR="00992BB3" w:rsidRPr="008C4D62">
        <w:rPr>
          <w:rFonts w:ascii="Times New Roman" w:hAnsi="Times New Roman" w:cs="Times New Roman"/>
          <w:sz w:val="28"/>
          <w:szCs w:val="28"/>
        </w:rPr>
        <w:t>«___»</w:t>
      </w:r>
      <w:r w:rsidR="00A82389" w:rsidRPr="008C4D62">
        <w:rPr>
          <w:rFonts w:ascii="Times New Roman" w:hAnsi="Times New Roman" w:cs="Times New Roman"/>
          <w:sz w:val="28"/>
          <w:szCs w:val="28"/>
        </w:rPr>
        <w:t xml:space="preserve"> </w:t>
      </w:r>
      <w:r w:rsidR="001421A1" w:rsidRPr="008C4D62">
        <w:rPr>
          <w:rFonts w:ascii="Times New Roman" w:hAnsi="Times New Roman" w:cs="Times New Roman"/>
          <w:sz w:val="28"/>
          <w:szCs w:val="28"/>
        </w:rPr>
        <w:t>мая</w:t>
      </w:r>
      <w:r w:rsidRPr="008C4D62">
        <w:rPr>
          <w:rFonts w:ascii="Times New Roman" w:hAnsi="Times New Roman" w:cs="Times New Roman"/>
          <w:sz w:val="28"/>
          <w:szCs w:val="28"/>
        </w:rPr>
        <w:t xml:space="preserve"> 201</w:t>
      </w:r>
      <w:r w:rsidR="00A82389" w:rsidRPr="008C4D62">
        <w:rPr>
          <w:rFonts w:ascii="Times New Roman" w:hAnsi="Times New Roman" w:cs="Times New Roman"/>
          <w:sz w:val="28"/>
          <w:szCs w:val="28"/>
        </w:rPr>
        <w:t>8</w:t>
      </w:r>
      <w:r w:rsidRPr="008C4D6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419B3" w:rsidRPr="008C4D62" w:rsidRDefault="00B419B3" w:rsidP="00A823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2BB3" w:rsidRPr="008C4D62" w:rsidRDefault="00992BB3" w:rsidP="00A823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67E" w:rsidRPr="008C4D62" w:rsidRDefault="0000467E" w:rsidP="00A82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6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0467E" w:rsidRPr="008C4D62" w:rsidRDefault="00456BC8" w:rsidP="002E7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="002E7D45" w:rsidRPr="008C4D6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7D45" w:rsidRPr="008C4D62">
        <w:rPr>
          <w:rFonts w:ascii="Times New Roman" w:hAnsi="Times New Roman" w:cs="Times New Roman"/>
          <w:b/>
          <w:bCs/>
          <w:sz w:val="28"/>
          <w:szCs w:val="28"/>
        </w:rPr>
        <w:t>кодекс этики и служебного поведения государственных гражданских служащих, замещающих должности государственной гражданской службы Республики Башкортостан  в Министерстве сельского хозяйства Республики Башкортостан</w:t>
      </w:r>
      <w:r w:rsidR="002E7D45" w:rsidRPr="008C4D62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Министерства сельского хозяйства Республики Башкортостан </w:t>
      </w:r>
      <w:r w:rsidR="002E7D45" w:rsidRPr="008C4D62">
        <w:rPr>
          <w:rFonts w:ascii="Times New Roman" w:hAnsi="Times New Roman" w:cs="Times New Roman"/>
          <w:b/>
          <w:bCs/>
          <w:sz w:val="28"/>
          <w:szCs w:val="28"/>
        </w:rPr>
        <w:t>от 15</w:t>
      </w:r>
      <w:r w:rsidR="00371D5F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="002E7D45" w:rsidRPr="008C4D62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371D5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E7D45" w:rsidRPr="008C4D62">
        <w:rPr>
          <w:rFonts w:ascii="Times New Roman" w:hAnsi="Times New Roman" w:cs="Times New Roman"/>
          <w:b/>
          <w:bCs/>
          <w:sz w:val="28"/>
          <w:szCs w:val="28"/>
        </w:rPr>
        <w:t xml:space="preserve"> № 23-к</w:t>
      </w:r>
    </w:p>
    <w:p w:rsidR="002E7D45" w:rsidRPr="008C4D62" w:rsidRDefault="002E7D45" w:rsidP="00FC03F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D45" w:rsidRPr="008C4D62" w:rsidRDefault="002E7D45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D6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пункте 26 </w:t>
      </w:r>
      <w:r w:rsidR="00C02668" w:rsidRPr="008C4D62">
        <w:rPr>
          <w:rFonts w:ascii="Times New Roman" w:eastAsia="Times New Roman" w:hAnsi="Times New Roman" w:cs="Times New Roman"/>
          <w:bCs/>
          <w:sz w:val="28"/>
          <w:szCs w:val="28"/>
        </w:rPr>
        <w:t>раздела «</w:t>
      </w:r>
      <w:r w:rsidR="00C02668" w:rsidRPr="008C4D6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C02668" w:rsidRPr="008C4D6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02668" w:rsidRPr="008C4D62">
        <w:rPr>
          <w:rFonts w:ascii="Times New Roman" w:hAnsi="Times New Roman" w:cs="Times New Roman"/>
          <w:sz w:val="28"/>
          <w:szCs w:val="28"/>
        </w:rPr>
        <w:t xml:space="preserve">Рекомендательные этические правила служебного поведения государственных служащих» </w:t>
      </w:r>
      <w:r w:rsidRPr="008C4D62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добавить слова </w:t>
      </w:r>
      <w:r w:rsidR="0031416F" w:rsidRPr="008C4D6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C4D6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Общие правила </w:t>
      </w:r>
      <w:r w:rsidR="0031416F" w:rsidRPr="008C4D6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02668" w:rsidRPr="008C4D6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внешнему виду </w:t>
      </w:r>
      <w:r w:rsidR="0031416F" w:rsidRPr="008C4D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 служащих приводятся в приложении к настоящему Кодексу.</w:t>
      </w:r>
    </w:p>
    <w:p w:rsidR="00C02668" w:rsidRDefault="00C02668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2A3" w:rsidRPr="008C4D62" w:rsidRDefault="006E42A3" w:rsidP="003141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416F" w:rsidRPr="008C4D62" w:rsidRDefault="0031416F" w:rsidP="00C02668">
      <w:pPr>
        <w:pStyle w:val="a3"/>
        <w:ind w:left="6096" w:firstLine="6"/>
        <w:jc w:val="both"/>
        <w:rPr>
          <w:rFonts w:ascii="Times New Roman" w:hAnsi="Times New Roman" w:cs="Times New Roman"/>
          <w:sz w:val="28"/>
          <w:szCs w:val="28"/>
        </w:rPr>
      </w:pPr>
      <w:r w:rsidRPr="008C4D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2668" w:rsidRPr="008C4D62" w:rsidRDefault="00077F87" w:rsidP="00C02668">
      <w:pPr>
        <w:pStyle w:val="a3"/>
        <w:ind w:left="6096" w:firstLine="6"/>
        <w:jc w:val="both"/>
        <w:rPr>
          <w:rFonts w:ascii="Times New Roman" w:hAnsi="Times New Roman" w:cs="Times New Roman"/>
          <w:sz w:val="28"/>
          <w:szCs w:val="28"/>
        </w:rPr>
      </w:pPr>
      <w:r w:rsidRPr="008C4D6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02668" w:rsidRPr="008C4D62">
        <w:rPr>
          <w:rFonts w:ascii="Times New Roman" w:hAnsi="Times New Roman" w:cs="Times New Roman"/>
          <w:bCs/>
          <w:sz w:val="28"/>
          <w:szCs w:val="28"/>
        </w:rPr>
        <w:t>кодексу этики и служебного поведения государственных гражданских служащих, замещающих должности государственной гражданской службы Республики Башкортостан в Министерстве сельского хозяйства Республики Башкортостан</w:t>
      </w:r>
    </w:p>
    <w:p w:rsidR="00077F87" w:rsidRDefault="00077F87" w:rsidP="002E7D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D62" w:rsidRPr="008C4D62" w:rsidRDefault="008C4D62" w:rsidP="002E7D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F87" w:rsidRPr="006E42A3" w:rsidRDefault="00FC03F9" w:rsidP="006E42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</w:t>
      </w:r>
      <w:r w:rsidR="00B76EF6" w:rsidRPr="006E42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E7D45" w:rsidRPr="006E42A3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</w:t>
      </w:r>
      <w:r w:rsidR="00077F87" w:rsidRPr="006E4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внешнем виде государственных служащих </w:t>
      </w:r>
    </w:p>
    <w:p w:rsidR="006E42A3" w:rsidRPr="006E42A3" w:rsidRDefault="006E42A3" w:rsidP="006E42A3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3F9" w:rsidRPr="00FC03F9" w:rsidRDefault="00077F87" w:rsidP="002E7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D62">
        <w:rPr>
          <w:rFonts w:ascii="Times New Roman" w:eastAsia="Times New Roman" w:hAnsi="Times New Roman" w:cs="Times New Roman"/>
          <w:sz w:val="28"/>
          <w:szCs w:val="28"/>
        </w:rPr>
        <w:tab/>
      </w:r>
      <w:r w:rsidR="00FC03F9" w:rsidRPr="00FC03F9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</w:t>
      </w:r>
      <w:r w:rsidR="00B76EF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4D62">
        <w:rPr>
          <w:rFonts w:ascii="Times New Roman" w:eastAsia="Times New Roman" w:hAnsi="Times New Roman" w:cs="Times New Roman"/>
          <w:sz w:val="28"/>
          <w:szCs w:val="28"/>
        </w:rPr>
        <w:t xml:space="preserve">равила </w:t>
      </w:r>
      <w:r w:rsidR="00FC03F9" w:rsidRPr="00FC03F9">
        <w:rPr>
          <w:rFonts w:ascii="Times New Roman" w:eastAsia="Times New Roman" w:hAnsi="Times New Roman" w:cs="Times New Roman"/>
          <w:sz w:val="28"/>
          <w:szCs w:val="28"/>
        </w:rPr>
        <w:t>устанавливает стандарт внешнего вида и стиля одежды государственного служащего Министерства сельского хозяйства Республики Башкортостан в рабочее время.</w:t>
      </w:r>
    </w:p>
    <w:p w:rsidR="00FC03F9" w:rsidRDefault="00077F87" w:rsidP="002E7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D62">
        <w:rPr>
          <w:rFonts w:ascii="Times New Roman" w:eastAsia="Times New Roman" w:hAnsi="Times New Roman" w:cs="Times New Roman"/>
          <w:sz w:val="28"/>
          <w:szCs w:val="28"/>
        </w:rPr>
        <w:tab/>
      </w:r>
      <w:r w:rsidR="00FC03F9" w:rsidRPr="00FC03F9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</w:t>
      </w:r>
      <w:r w:rsidR="00B76E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4D62" w:rsidRPr="008C4D62">
        <w:rPr>
          <w:rFonts w:ascii="Times New Roman" w:eastAsia="Times New Roman" w:hAnsi="Times New Roman" w:cs="Times New Roman"/>
          <w:sz w:val="28"/>
          <w:szCs w:val="28"/>
        </w:rPr>
        <w:t>равила</w:t>
      </w:r>
      <w:r w:rsidR="00FC03F9" w:rsidRPr="00FC03F9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 для всех государственных служащих во время пребывания в здании Правительства Республики Башкортостан, Министерства сельского хозяйства Республики Башкортостан, а также иных государственных органах исполнительной и законодательной власти  Республики Башкортостан.</w:t>
      </w:r>
    </w:p>
    <w:p w:rsidR="008C4D62" w:rsidRPr="00FC03F9" w:rsidRDefault="008C4D62" w:rsidP="002E7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F9" w:rsidRPr="006E42A3" w:rsidRDefault="00FC03F9" w:rsidP="006E42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A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к внешнему виду и стилю одежды государственного служащего</w:t>
      </w:r>
    </w:p>
    <w:p w:rsidR="006E42A3" w:rsidRPr="006E42A3" w:rsidRDefault="006E42A3" w:rsidP="006E42A3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2.1. Для государственного служащего обязательным является деловой стиль одежды. Внешний вид должен быть опрятным и официально-деловым.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2.2. Одежда должна быть выдержана в строгом, деловом стиле, предпочтительно консервативно-классического направления. Цветовые решения в одежде должны соответствовать классическому деловому стилю, не рекомендуются излишне яркие цвета, сочетание в предметах одежды более трех цветов:</w:t>
      </w:r>
      <w:r w:rsidRPr="00FC03F9">
        <w:rPr>
          <w:rFonts w:ascii="Times New Roman" w:hAnsi="Times New Roman" w:cs="Times New Roman"/>
          <w:sz w:val="28"/>
          <w:szCs w:val="28"/>
        </w:rPr>
        <w:t xml:space="preserve"> темно-синий, серый, бежевый, темно-коричневый, оливковый, кремовый, цвет слоновой кости. Предпочтение отдается </w:t>
      </w:r>
      <w:proofErr w:type="gramStart"/>
      <w:r w:rsidRPr="00FC03F9">
        <w:rPr>
          <w:rFonts w:ascii="Times New Roman" w:hAnsi="Times New Roman" w:cs="Times New Roman"/>
          <w:sz w:val="28"/>
          <w:szCs w:val="28"/>
        </w:rPr>
        <w:t>синему</w:t>
      </w:r>
      <w:proofErr w:type="gramEnd"/>
      <w:r w:rsidRPr="00FC03F9">
        <w:rPr>
          <w:rFonts w:ascii="Times New Roman" w:hAnsi="Times New Roman" w:cs="Times New Roman"/>
          <w:sz w:val="28"/>
          <w:szCs w:val="28"/>
        </w:rPr>
        <w:t xml:space="preserve"> и серому цветам, их темным оттенкам </w:t>
      </w:r>
      <w:r w:rsidR="008C4D62" w:rsidRPr="008C4D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03F9">
        <w:rPr>
          <w:rFonts w:ascii="Times New Roman" w:hAnsi="Times New Roman" w:cs="Times New Roman"/>
          <w:sz w:val="28"/>
          <w:szCs w:val="28"/>
        </w:rPr>
        <w:t>в холодное время года и светлым, пастельным - в теплое.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2.3. В рабочее время неприемлема одежда и обувь спортивного и неделового стиля, в том числе джинсовая одежда, шорты, открытые сарафаны, футболки, тенниски, спортивные свитера, а также облегающая одежда.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2.4. Деловой стиль одежды сотрудника должен учитывать время года, в летний период (май-сентябрь) рекомендуется одежда однотонных светлых тонов.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 xml:space="preserve">2.5. В зимний и межсезонный период рекомендуется сотрудникам иметь на рабочем месте сменную чистую обувь. В летнее время не допускается ношение сланцев или шлепанцев. 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 xml:space="preserve">2.6. Приветствуется сдержанность в косметике и украшениях. </w:t>
      </w:r>
      <w:r w:rsidR="008C4D62" w:rsidRPr="008C4D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C03F9">
        <w:rPr>
          <w:rFonts w:ascii="Times New Roman" w:eastAsia="Times New Roman" w:hAnsi="Times New Roman" w:cs="Times New Roman"/>
          <w:sz w:val="28"/>
          <w:szCs w:val="28"/>
        </w:rPr>
        <w:t>Не рекомендуется пользоваться парфюмерией с тяжелым насыщенным ароматом.</w:t>
      </w:r>
    </w:p>
    <w:p w:rsidR="00FC03F9" w:rsidRPr="006E42A3" w:rsidRDefault="00FC03F9" w:rsidP="006E42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Рекомендации по стилю одежды для мужчин</w:t>
      </w:r>
    </w:p>
    <w:p w:rsidR="006E42A3" w:rsidRPr="006E42A3" w:rsidRDefault="006E42A3" w:rsidP="006E42A3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3.1. Мужчинам рекомендуется носить строгий костюм классического стиля.  Галстук должен соответствовать цвету костюма и рубашки, быть сдержанных расцветок.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 xml:space="preserve">3.2. Рубашки должны соответствовать цвету костюма, приоритетными являются белые, бледно-голубые, другие светлые пастельные тона, с длинным рукавом, отложным воротником. Возможна бледная тонкая полоска или клетка. Летом - светлая рубашка, с коротким рукавом, без пиджака. 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Не допускается ношение рубашек навыпуск.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3.3. Не допускается ношение объемных трикотажных вещей, свитеров, джемперов, одежды и обуви спортивного стиля, брюк неполной длины, джинсов, шорт, маек, пляжной одежды.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3.4. Обувь должна соответствовать тону костюма, предпочтительна темная классическая обувь, в летнее время допускается классическая обувь светлых тонов.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3.5. Допускаются некоторые украшения - обручальное кольцо, запонки, заколка для галстука.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03F9" w:rsidRPr="006E42A3" w:rsidRDefault="00FC03F9" w:rsidP="006E42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A3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стилю одежды для женщин</w:t>
      </w:r>
    </w:p>
    <w:p w:rsidR="006E42A3" w:rsidRPr="006E42A3" w:rsidRDefault="006E42A3" w:rsidP="006E42A3">
      <w:pPr>
        <w:pStyle w:val="a7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4.1. Женщинам рекомендуется носить классический костюм (жакет, юбка или брюки), платье, комплект из юбки/брюки и блузки.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4.2. Предпочтительны сдержанные цветовые решения синих, серых, бежевых и других пастельных тонов в сочетании с элементами одежды теплых оттенков. Следует избегать тканей с крупным рисунком в виде цветов, графических ярких рисунков,</w:t>
      </w:r>
      <w:r w:rsidRPr="00FC03F9">
        <w:rPr>
          <w:rFonts w:ascii="Times New Roman" w:hAnsi="Times New Roman" w:cs="Times New Roman"/>
          <w:sz w:val="28"/>
          <w:szCs w:val="28"/>
        </w:rPr>
        <w:t xml:space="preserve"> портретов людей или изображений животных и т.п.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FC03F9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ношение излишне открытых блузок, сарафанов, платьев </w:t>
      </w:r>
      <w:r w:rsidR="008C4D62" w:rsidRPr="008C4D6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C03F9">
        <w:rPr>
          <w:rFonts w:ascii="Times New Roman" w:eastAsia="Times New Roman" w:hAnsi="Times New Roman" w:cs="Times New Roman"/>
          <w:sz w:val="28"/>
          <w:szCs w:val="28"/>
        </w:rPr>
        <w:t xml:space="preserve">с декольте, обнаженными плечами, животом и спиной, платье и юбок стиля «мини» (классическая длина - до середины колена), с глубокими разрезами, юбок-шорт, джинсов, </w:t>
      </w:r>
      <w:proofErr w:type="spellStart"/>
      <w:r w:rsidRPr="00FC03F9">
        <w:rPr>
          <w:rFonts w:ascii="Times New Roman" w:eastAsia="Times New Roman" w:hAnsi="Times New Roman" w:cs="Times New Roman"/>
          <w:sz w:val="28"/>
          <w:szCs w:val="28"/>
        </w:rPr>
        <w:t>леггинсов</w:t>
      </w:r>
      <w:proofErr w:type="spellEnd"/>
      <w:r w:rsidRPr="00FC03F9">
        <w:rPr>
          <w:rFonts w:ascii="Times New Roman" w:eastAsia="Times New Roman" w:hAnsi="Times New Roman" w:cs="Times New Roman"/>
          <w:sz w:val="28"/>
          <w:szCs w:val="28"/>
        </w:rPr>
        <w:t>, шорт, маек, топов, а также объемных трикотажных изделий - джемперов, свитеров, одежды и обуви спортивного стиля.</w:t>
      </w:r>
      <w:proofErr w:type="gramEnd"/>
    </w:p>
    <w:p w:rsidR="00FC03F9" w:rsidRPr="00FC03F9" w:rsidRDefault="00FC03F9" w:rsidP="00FC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FC03F9">
        <w:rPr>
          <w:rFonts w:ascii="Times New Roman" w:eastAsia="Times New Roman" w:hAnsi="Times New Roman" w:cs="Times New Roman"/>
          <w:sz w:val="28"/>
          <w:szCs w:val="28"/>
        </w:rPr>
        <w:t>Не допускается ношение одежды из кружева, тафты, шифона, парчи, украшенной блестящими вышивками, бисером, стеклярусом, стразами</w:t>
      </w:r>
      <w:r w:rsidRPr="00FC03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4.5. Колготки и чулки должны сочетаться с одеждой и обувью. Не допускается ношение цветных колготок или чулок с узором.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4.6. Не допускается ношение спортивной и пляжной обуви, сандалий, тапочек и шлепанцев.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 xml:space="preserve">4.7. Не допускается наличие пирсинга на лице. </w:t>
      </w:r>
    </w:p>
    <w:p w:rsidR="00FC03F9" w:rsidRPr="00FC03F9" w:rsidRDefault="00FC03F9" w:rsidP="00FC0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При выборе украшений необходимо руководствоваться принципом умеренности.</w:t>
      </w:r>
    </w:p>
    <w:p w:rsidR="00FC03F9" w:rsidRDefault="00FC03F9" w:rsidP="00B21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3F9">
        <w:rPr>
          <w:rFonts w:ascii="Times New Roman" w:eastAsia="Times New Roman" w:hAnsi="Times New Roman" w:cs="Times New Roman"/>
          <w:sz w:val="28"/>
          <w:szCs w:val="28"/>
        </w:rPr>
        <w:t>4.8. Женщинам рекомендуется использовать неяркий макияж</w:t>
      </w:r>
      <w:proofErr w:type="gramStart"/>
      <w:r w:rsidRPr="00FC03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4D62" w:rsidRPr="008C4D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1C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FC03F9" w:rsidSect="006E42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8D"/>
    <w:multiLevelType w:val="hybridMultilevel"/>
    <w:tmpl w:val="B0008C56"/>
    <w:lvl w:ilvl="0" w:tplc="CA68A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AC5"/>
    <w:multiLevelType w:val="hybridMultilevel"/>
    <w:tmpl w:val="FE4645E8"/>
    <w:lvl w:ilvl="0" w:tplc="F898A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E65943"/>
    <w:multiLevelType w:val="hybridMultilevel"/>
    <w:tmpl w:val="27F6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331C"/>
    <w:multiLevelType w:val="hybridMultilevel"/>
    <w:tmpl w:val="415CD45C"/>
    <w:lvl w:ilvl="0" w:tplc="6CC6525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D2"/>
    <w:rsid w:val="0000467E"/>
    <w:rsid w:val="00035DDA"/>
    <w:rsid w:val="00041697"/>
    <w:rsid w:val="00077C7E"/>
    <w:rsid w:val="00077F87"/>
    <w:rsid w:val="00093CE2"/>
    <w:rsid w:val="001421A1"/>
    <w:rsid w:val="001944B8"/>
    <w:rsid w:val="001A0163"/>
    <w:rsid w:val="001A54F8"/>
    <w:rsid w:val="001C05FA"/>
    <w:rsid w:val="001D791B"/>
    <w:rsid w:val="00201A03"/>
    <w:rsid w:val="00221D7F"/>
    <w:rsid w:val="002458AE"/>
    <w:rsid w:val="00246150"/>
    <w:rsid w:val="00254A81"/>
    <w:rsid w:val="002726FF"/>
    <w:rsid w:val="00292E98"/>
    <w:rsid w:val="002A2CB7"/>
    <w:rsid w:val="002A3CD7"/>
    <w:rsid w:val="002E6277"/>
    <w:rsid w:val="002E7D45"/>
    <w:rsid w:val="0031416F"/>
    <w:rsid w:val="00314519"/>
    <w:rsid w:val="00371D5F"/>
    <w:rsid w:val="003D6781"/>
    <w:rsid w:val="0041212B"/>
    <w:rsid w:val="004249AB"/>
    <w:rsid w:val="00447A16"/>
    <w:rsid w:val="00456BC8"/>
    <w:rsid w:val="00481479"/>
    <w:rsid w:val="004B609A"/>
    <w:rsid w:val="004C5814"/>
    <w:rsid w:val="004F043A"/>
    <w:rsid w:val="00531B7F"/>
    <w:rsid w:val="00537E15"/>
    <w:rsid w:val="00557FCB"/>
    <w:rsid w:val="005630C9"/>
    <w:rsid w:val="006D44F5"/>
    <w:rsid w:val="006D6ACA"/>
    <w:rsid w:val="006E42A3"/>
    <w:rsid w:val="007034C8"/>
    <w:rsid w:val="007314CF"/>
    <w:rsid w:val="00733DD2"/>
    <w:rsid w:val="00743DBB"/>
    <w:rsid w:val="007464FB"/>
    <w:rsid w:val="0075578C"/>
    <w:rsid w:val="00762AF6"/>
    <w:rsid w:val="007971B7"/>
    <w:rsid w:val="007A0134"/>
    <w:rsid w:val="00836EE5"/>
    <w:rsid w:val="0085471B"/>
    <w:rsid w:val="00872EE7"/>
    <w:rsid w:val="008C4D62"/>
    <w:rsid w:val="008C586A"/>
    <w:rsid w:val="0091794C"/>
    <w:rsid w:val="00970F97"/>
    <w:rsid w:val="00992BB3"/>
    <w:rsid w:val="009A0718"/>
    <w:rsid w:val="009C55B5"/>
    <w:rsid w:val="009D3F6F"/>
    <w:rsid w:val="009E5EDC"/>
    <w:rsid w:val="00A01E65"/>
    <w:rsid w:val="00A64D27"/>
    <w:rsid w:val="00A82389"/>
    <w:rsid w:val="00AB5931"/>
    <w:rsid w:val="00AC4052"/>
    <w:rsid w:val="00AE550D"/>
    <w:rsid w:val="00AE759F"/>
    <w:rsid w:val="00B12D4F"/>
    <w:rsid w:val="00B1477F"/>
    <w:rsid w:val="00B15D0E"/>
    <w:rsid w:val="00B21CE7"/>
    <w:rsid w:val="00B3085A"/>
    <w:rsid w:val="00B37DE8"/>
    <w:rsid w:val="00B419B3"/>
    <w:rsid w:val="00B64A56"/>
    <w:rsid w:val="00B656BC"/>
    <w:rsid w:val="00B67EA3"/>
    <w:rsid w:val="00B72590"/>
    <w:rsid w:val="00B76EF6"/>
    <w:rsid w:val="00BC7AE8"/>
    <w:rsid w:val="00C02668"/>
    <w:rsid w:val="00C051A2"/>
    <w:rsid w:val="00C53627"/>
    <w:rsid w:val="00C75F3B"/>
    <w:rsid w:val="00C7789B"/>
    <w:rsid w:val="00D054B8"/>
    <w:rsid w:val="00D0757B"/>
    <w:rsid w:val="00D110F7"/>
    <w:rsid w:val="00D11A5C"/>
    <w:rsid w:val="00D41C58"/>
    <w:rsid w:val="00D62E60"/>
    <w:rsid w:val="00DE75DE"/>
    <w:rsid w:val="00E71D44"/>
    <w:rsid w:val="00E75BF9"/>
    <w:rsid w:val="00EC0CA5"/>
    <w:rsid w:val="00F700B7"/>
    <w:rsid w:val="00FA2DAE"/>
    <w:rsid w:val="00FC03F9"/>
    <w:rsid w:val="00FD3D3A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4E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E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4E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E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8867-4B98-42FF-B4CC-5122F2E5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 Любовь Александровна</dc:creator>
  <cp:lastModifiedBy>Хабирова Светлана Дамировна</cp:lastModifiedBy>
  <cp:revision>2</cp:revision>
  <cp:lastPrinted>2018-05-21T11:10:00Z</cp:lastPrinted>
  <dcterms:created xsi:type="dcterms:W3CDTF">2018-05-22T10:18:00Z</dcterms:created>
  <dcterms:modified xsi:type="dcterms:W3CDTF">2018-05-22T10:18:00Z</dcterms:modified>
</cp:coreProperties>
</file>