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C4" w:rsidRPr="007F6BFD" w:rsidRDefault="0057040F" w:rsidP="00BB6CDA">
      <w:pPr>
        <w:pStyle w:val="ConsPlusNormal"/>
        <w:ind w:left="5103"/>
        <w:outlineLvl w:val="0"/>
        <w:rPr>
          <w:rFonts w:ascii="Times New Roman" w:hAnsi="Times New Roman" w:cs="Times New Roman"/>
          <w:sz w:val="20"/>
        </w:rPr>
      </w:pPr>
      <w:r w:rsidRPr="007F6BFD">
        <w:rPr>
          <w:rFonts w:ascii="Times New Roman" w:hAnsi="Times New Roman" w:cs="Times New Roman"/>
          <w:sz w:val="20"/>
        </w:rPr>
        <w:t>УТВЕРЖДЕНА</w:t>
      </w:r>
    </w:p>
    <w:p w:rsidR="00AC07C4" w:rsidRPr="007F6BFD" w:rsidRDefault="00AC07C4" w:rsidP="00BB6CDA">
      <w:pPr>
        <w:pStyle w:val="ConsPlusNormal"/>
        <w:ind w:left="5103"/>
        <w:rPr>
          <w:rFonts w:ascii="Times New Roman" w:hAnsi="Times New Roman" w:cs="Times New Roman"/>
          <w:sz w:val="20"/>
        </w:rPr>
      </w:pPr>
      <w:r w:rsidRPr="007F6BFD">
        <w:rPr>
          <w:rFonts w:ascii="Times New Roman" w:hAnsi="Times New Roman" w:cs="Times New Roman"/>
          <w:sz w:val="20"/>
        </w:rPr>
        <w:t>приказом Министерства финансов</w:t>
      </w:r>
    </w:p>
    <w:p w:rsidR="00AC07C4" w:rsidRPr="007F6BFD" w:rsidRDefault="00AC07C4" w:rsidP="00BB6CDA">
      <w:pPr>
        <w:pStyle w:val="ConsPlusNormal"/>
        <w:ind w:left="5103"/>
        <w:rPr>
          <w:rFonts w:ascii="Times New Roman" w:hAnsi="Times New Roman" w:cs="Times New Roman"/>
          <w:sz w:val="20"/>
        </w:rPr>
      </w:pPr>
      <w:r w:rsidRPr="007F6BFD">
        <w:rPr>
          <w:rFonts w:ascii="Times New Roman" w:hAnsi="Times New Roman" w:cs="Times New Roman"/>
          <w:sz w:val="20"/>
        </w:rPr>
        <w:t>Республики Башкортостан</w:t>
      </w:r>
    </w:p>
    <w:p w:rsidR="00AC07C4" w:rsidRPr="007F6BFD" w:rsidRDefault="00AC07C4" w:rsidP="00BB6CDA">
      <w:pPr>
        <w:pStyle w:val="ConsPlusNormal"/>
        <w:ind w:left="5103"/>
        <w:rPr>
          <w:rFonts w:ascii="Times New Roman" w:hAnsi="Times New Roman" w:cs="Times New Roman"/>
          <w:sz w:val="20"/>
        </w:rPr>
      </w:pPr>
      <w:r w:rsidRPr="007F6BFD">
        <w:rPr>
          <w:rFonts w:ascii="Times New Roman" w:hAnsi="Times New Roman" w:cs="Times New Roman"/>
          <w:sz w:val="20"/>
        </w:rPr>
        <w:t xml:space="preserve">от </w:t>
      </w:r>
      <w:r w:rsidR="000C1F4D" w:rsidRPr="007F6BFD">
        <w:rPr>
          <w:rFonts w:ascii="Times New Roman" w:hAnsi="Times New Roman" w:cs="Times New Roman"/>
          <w:sz w:val="20"/>
        </w:rPr>
        <w:t xml:space="preserve">15 марта </w:t>
      </w:r>
      <w:r w:rsidRPr="007F6BFD">
        <w:rPr>
          <w:rFonts w:ascii="Times New Roman" w:hAnsi="Times New Roman" w:cs="Times New Roman"/>
          <w:sz w:val="20"/>
        </w:rPr>
        <w:t>201</w:t>
      </w:r>
      <w:r w:rsidR="00C7731F" w:rsidRPr="007F6BFD">
        <w:rPr>
          <w:rFonts w:ascii="Times New Roman" w:hAnsi="Times New Roman" w:cs="Times New Roman"/>
          <w:sz w:val="20"/>
        </w:rPr>
        <w:t>7</w:t>
      </w:r>
      <w:r w:rsidRPr="007F6BFD">
        <w:rPr>
          <w:rFonts w:ascii="Times New Roman" w:hAnsi="Times New Roman" w:cs="Times New Roman"/>
          <w:sz w:val="20"/>
        </w:rPr>
        <w:t xml:space="preserve"> № </w:t>
      </w:r>
      <w:r w:rsidR="000C1F4D" w:rsidRPr="007F6BFD">
        <w:rPr>
          <w:rFonts w:ascii="Times New Roman" w:hAnsi="Times New Roman" w:cs="Times New Roman"/>
          <w:sz w:val="20"/>
        </w:rPr>
        <w:t>62</w:t>
      </w:r>
    </w:p>
    <w:p w:rsidR="005F1529" w:rsidRDefault="005F1529" w:rsidP="00AC07C4">
      <w:pPr>
        <w:pStyle w:val="ConsPlusNormal"/>
        <w:jc w:val="both"/>
        <w:rPr>
          <w:rFonts w:ascii="Times New Roman" w:hAnsi="Times New Roman" w:cs="Times New Roman"/>
          <w:sz w:val="28"/>
          <w:szCs w:val="28"/>
        </w:rPr>
      </w:pPr>
    </w:p>
    <w:p w:rsidR="00A23931" w:rsidRPr="00910A9E" w:rsidRDefault="00A23931" w:rsidP="00AC07C4">
      <w:pPr>
        <w:pStyle w:val="ConsPlusNormal"/>
        <w:jc w:val="both"/>
        <w:rPr>
          <w:rFonts w:ascii="Times New Roman" w:hAnsi="Times New Roman" w:cs="Times New Roman"/>
          <w:sz w:val="28"/>
          <w:szCs w:val="28"/>
        </w:rPr>
      </w:pPr>
    </w:p>
    <w:p w:rsidR="0057040F" w:rsidRPr="007F6BFD" w:rsidRDefault="0057040F" w:rsidP="0057040F">
      <w:pPr>
        <w:pStyle w:val="ConsPlusTitle"/>
        <w:jc w:val="center"/>
        <w:rPr>
          <w:rFonts w:ascii="Times New Roman" w:hAnsi="Times New Roman" w:cs="Times New Roman"/>
          <w:sz w:val="24"/>
          <w:szCs w:val="24"/>
        </w:rPr>
      </w:pPr>
      <w:bookmarkStart w:id="0" w:name="P1412"/>
      <w:bookmarkEnd w:id="0"/>
      <w:r w:rsidRPr="007F6BFD">
        <w:rPr>
          <w:rFonts w:ascii="Times New Roman" w:hAnsi="Times New Roman" w:cs="Times New Roman"/>
          <w:sz w:val="24"/>
          <w:szCs w:val="24"/>
        </w:rPr>
        <w:t xml:space="preserve"> СОГЛАШЕНИ</w:t>
      </w:r>
      <w:r w:rsidR="00275D4C" w:rsidRPr="007F6BFD">
        <w:rPr>
          <w:rFonts w:ascii="Times New Roman" w:hAnsi="Times New Roman" w:cs="Times New Roman"/>
          <w:sz w:val="24"/>
          <w:szCs w:val="24"/>
        </w:rPr>
        <w:t>Е</w:t>
      </w:r>
      <w:r w:rsidRPr="007F6BFD">
        <w:rPr>
          <w:rFonts w:ascii="Times New Roman" w:hAnsi="Times New Roman" w:cs="Times New Roman"/>
          <w:sz w:val="24"/>
          <w:szCs w:val="24"/>
        </w:rPr>
        <w:t xml:space="preserve"> </w:t>
      </w:r>
    </w:p>
    <w:p w:rsidR="005F1529" w:rsidRPr="007F6BFD" w:rsidRDefault="005F1529" w:rsidP="00AC07C4">
      <w:pPr>
        <w:pStyle w:val="ConsPlusTitle"/>
        <w:jc w:val="center"/>
        <w:rPr>
          <w:rFonts w:ascii="Times New Roman" w:hAnsi="Times New Roman" w:cs="Times New Roman"/>
          <w:sz w:val="24"/>
          <w:szCs w:val="24"/>
        </w:rPr>
      </w:pPr>
      <w:r w:rsidRPr="007F6BFD">
        <w:rPr>
          <w:rFonts w:ascii="Times New Roman" w:hAnsi="Times New Roman" w:cs="Times New Roman"/>
          <w:sz w:val="24"/>
          <w:szCs w:val="24"/>
        </w:rPr>
        <w:t>о предоставлении</w:t>
      </w:r>
      <w:r w:rsidR="008E5CD8" w:rsidRPr="007F6BFD">
        <w:rPr>
          <w:rFonts w:ascii="Times New Roman" w:hAnsi="Times New Roman" w:cs="Times New Roman"/>
          <w:sz w:val="24"/>
          <w:szCs w:val="24"/>
        </w:rPr>
        <w:t xml:space="preserve"> </w:t>
      </w:r>
      <w:r w:rsidRPr="007F6BFD">
        <w:rPr>
          <w:rFonts w:ascii="Times New Roman" w:hAnsi="Times New Roman" w:cs="Times New Roman"/>
          <w:sz w:val="24"/>
          <w:szCs w:val="24"/>
        </w:rPr>
        <w:t xml:space="preserve">из </w:t>
      </w:r>
      <w:r w:rsidR="008C37E3" w:rsidRPr="007F6BFD">
        <w:rPr>
          <w:rFonts w:ascii="Times New Roman" w:hAnsi="Times New Roman" w:cs="Times New Roman"/>
          <w:sz w:val="24"/>
          <w:szCs w:val="24"/>
        </w:rPr>
        <w:t>бюджета Республики Башкортостан</w:t>
      </w:r>
    </w:p>
    <w:p w:rsidR="005F1529" w:rsidRPr="007F6BFD" w:rsidRDefault="005E605F" w:rsidP="00AC07C4">
      <w:pPr>
        <w:pStyle w:val="ConsPlusTitle"/>
        <w:jc w:val="center"/>
        <w:rPr>
          <w:rFonts w:ascii="Times New Roman" w:hAnsi="Times New Roman" w:cs="Times New Roman"/>
          <w:sz w:val="24"/>
          <w:szCs w:val="24"/>
        </w:rPr>
      </w:pPr>
      <w:proofErr w:type="gramStart"/>
      <w:r w:rsidRPr="007F6BFD">
        <w:rPr>
          <w:rFonts w:ascii="Times New Roman" w:hAnsi="Times New Roman" w:cs="Times New Roman"/>
          <w:sz w:val="24"/>
          <w:szCs w:val="24"/>
        </w:rPr>
        <w:t xml:space="preserve">субсидии </w:t>
      </w:r>
      <w:r w:rsidR="005F1529" w:rsidRPr="007F6BFD">
        <w:rPr>
          <w:rFonts w:ascii="Times New Roman" w:hAnsi="Times New Roman" w:cs="Times New Roman"/>
          <w:sz w:val="24"/>
          <w:szCs w:val="24"/>
        </w:rPr>
        <w:t>юридическому лицу (за исключением государственного</w:t>
      </w:r>
      <w:proofErr w:type="gramEnd"/>
    </w:p>
    <w:p w:rsidR="005F1529" w:rsidRPr="007F6BFD" w:rsidRDefault="005F1529" w:rsidP="00AC07C4">
      <w:pPr>
        <w:pStyle w:val="ConsPlusTitle"/>
        <w:jc w:val="center"/>
        <w:rPr>
          <w:rFonts w:ascii="Times New Roman" w:hAnsi="Times New Roman" w:cs="Times New Roman"/>
          <w:sz w:val="24"/>
          <w:szCs w:val="24"/>
        </w:rPr>
      </w:pPr>
      <w:r w:rsidRPr="007F6BFD">
        <w:rPr>
          <w:rFonts w:ascii="Times New Roman" w:hAnsi="Times New Roman" w:cs="Times New Roman"/>
          <w:sz w:val="24"/>
          <w:szCs w:val="24"/>
        </w:rPr>
        <w:t>учреждения), индивидуальному предпринимателю, физическому</w:t>
      </w:r>
    </w:p>
    <w:p w:rsidR="005F1529" w:rsidRPr="007F6BFD" w:rsidRDefault="005F1529" w:rsidP="00AC07C4">
      <w:pPr>
        <w:pStyle w:val="ConsPlusTitle"/>
        <w:jc w:val="center"/>
        <w:rPr>
          <w:rFonts w:ascii="Times New Roman" w:hAnsi="Times New Roman" w:cs="Times New Roman"/>
          <w:sz w:val="24"/>
          <w:szCs w:val="24"/>
        </w:rPr>
      </w:pPr>
      <w:r w:rsidRPr="007F6BFD">
        <w:rPr>
          <w:rFonts w:ascii="Times New Roman" w:hAnsi="Times New Roman" w:cs="Times New Roman"/>
          <w:sz w:val="24"/>
          <w:szCs w:val="24"/>
        </w:rPr>
        <w:t>лицу - производителю товаров, работ, услуг на возмещение</w:t>
      </w:r>
    </w:p>
    <w:p w:rsidR="005F1529" w:rsidRPr="007F6BFD" w:rsidRDefault="005F1529" w:rsidP="00786421">
      <w:pPr>
        <w:pStyle w:val="ConsPlusTitle"/>
        <w:jc w:val="center"/>
        <w:rPr>
          <w:rFonts w:ascii="Times New Roman" w:hAnsi="Times New Roman" w:cs="Times New Roman"/>
          <w:sz w:val="24"/>
          <w:szCs w:val="24"/>
        </w:rPr>
      </w:pPr>
      <w:r w:rsidRPr="007F6BFD">
        <w:rPr>
          <w:rFonts w:ascii="Times New Roman" w:hAnsi="Times New Roman" w:cs="Times New Roman"/>
          <w:sz w:val="24"/>
          <w:szCs w:val="24"/>
        </w:rPr>
        <w:t xml:space="preserve">затрат </w:t>
      </w:r>
      <w:r w:rsidR="00786421" w:rsidRPr="007F6BFD">
        <w:rPr>
          <w:rFonts w:ascii="Times New Roman" w:hAnsi="Times New Roman" w:cs="Times New Roman"/>
          <w:sz w:val="24"/>
          <w:szCs w:val="24"/>
        </w:rPr>
        <w:t>на е</w:t>
      </w:r>
      <w:r w:rsidR="003A47D5">
        <w:rPr>
          <w:rFonts w:ascii="Times New Roman" w:hAnsi="Times New Roman" w:cs="Times New Roman"/>
          <w:sz w:val="24"/>
          <w:szCs w:val="24"/>
        </w:rPr>
        <w:t>диновременные</w:t>
      </w:r>
      <w:r w:rsidR="00786421" w:rsidRPr="007F6BFD">
        <w:rPr>
          <w:rFonts w:ascii="Times New Roman" w:hAnsi="Times New Roman" w:cs="Times New Roman"/>
          <w:sz w:val="24"/>
          <w:szCs w:val="24"/>
        </w:rPr>
        <w:t xml:space="preserve"> выплаты молодым специалистам</w:t>
      </w:r>
      <w:r w:rsidRPr="007F6BFD">
        <w:rPr>
          <w:rFonts w:ascii="Times New Roman" w:hAnsi="Times New Roman" w:cs="Times New Roman"/>
          <w:sz w:val="24"/>
          <w:szCs w:val="24"/>
        </w:rPr>
        <w:t xml:space="preserve"> </w:t>
      </w:r>
    </w:p>
    <w:p w:rsidR="005F1529" w:rsidRPr="00A23931" w:rsidRDefault="005F1529" w:rsidP="00AC07C4">
      <w:pPr>
        <w:pStyle w:val="ConsPlusNormal"/>
        <w:jc w:val="both"/>
        <w:rPr>
          <w:rFonts w:ascii="Times New Roman" w:hAnsi="Times New Roman" w:cs="Times New Roman"/>
          <w:sz w:val="28"/>
          <w:szCs w:val="28"/>
        </w:rPr>
      </w:pPr>
    </w:p>
    <w:p w:rsidR="00773C19" w:rsidRPr="007F6BFD" w:rsidRDefault="00773C19" w:rsidP="00773C19">
      <w:pPr>
        <w:pStyle w:val="ConsPlusNonformat"/>
        <w:jc w:val="center"/>
        <w:rPr>
          <w:rFonts w:ascii="Times New Roman" w:hAnsi="Times New Roman" w:cs="Times New Roman"/>
          <w:sz w:val="24"/>
          <w:szCs w:val="24"/>
        </w:rPr>
      </w:pPr>
      <w:r w:rsidRPr="007F6BFD">
        <w:rPr>
          <w:rFonts w:ascii="Times New Roman" w:hAnsi="Times New Roman" w:cs="Times New Roman"/>
          <w:sz w:val="24"/>
          <w:szCs w:val="24"/>
        </w:rPr>
        <w:t xml:space="preserve">г. </w:t>
      </w:r>
      <w:r w:rsidR="0033592F" w:rsidRPr="007F6BFD">
        <w:rPr>
          <w:rFonts w:ascii="Times New Roman" w:hAnsi="Times New Roman" w:cs="Times New Roman"/>
          <w:sz w:val="24"/>
          <w:szCs w:val="24"/>
        </w:rPr>
        <w:t>Уфа</w:t>
      </w:r>
    </w:p>
    <w:p w:rsidR="00773C19" w:rsidRPr="00A23931" w:rsidRDefault="003A47D5" w:rsidP="00773C19">
      <w:pPr>
        <w:pStyle w:val="ConsPlusNonformat"/>
        <w:jc w:val="center"/>
        <w:rPr>
          <w:rFonts w:ascii="Times New Roman" w:hAnsi="Times New Roman" w:cs="Times New Roman"/>
        </w:rPr>
      </w:pPr>
      <w:r>
        <w:rPr>
          <w:rFonts w:ascii="Times New Roman" w:hAnsi="Times New Roman" w:cs="Times New Roman"/>
        </w:rPr>
        <w:t>(место заключения соглашения)</w:t>
      </w:r>
    </w:p>
    <w:p w:rsidR="00773C19" w:rsidRPr="00A23931" w:rsidRDefault="00773C19" w:rsidP="00773C19">
      <w:pPr>
        <w:pStyle w:val="ConsPlusNonformat"/>
        <w:jc w:val="both"/>
        <w:rPr>
          <w:rFonts w:ascii="Times New Roman" w:hAnsi="Times New Roman" w:cs="Times New Roman"/>
        </w:rPr>
      </w:pPr>
    </w:p>
    <w:p w:rsidR="00773C19" w:rsidRPr="007F6BFD" w:rsidRDefault="00773C19" w:rsidP="00773C19">
      <w:pPr>
        <w:pStyle w:val="ConsPlusNonformat"/>
        <w:jc w:val="both"/>
        <w:rPr>
          <w:rFonts w:ascii="Times New Roman" w:hAnsi="Times New Roman" w:cs="Times New Roman"/>
          <w:sz w:val="24"/>
          <w:szCs w:val="24"/>
        </w:rPr>
      </w:pPr>
      <w:r w:rsidRPr="007F6BFD">
        <w:rPr>
          <w:rFonts w:ascii="Times New Roman" w:hAnsi="Times New Roman" w:cs="Times New Roman"/>
          <w:sz w:val="24"/>
          <w:szCs w:val="24"/>
        </w:rPr>
        <w:t>«__»_________20</w:t>
      </w:r>
      <w:r w:rsidR="00275D4C" w:rsidRPr="007F6BFD">
        <w:rPr>
          <w:rFonts w:ascii="Times New Roman" w:hAnsi="Times New Roman" w:cs="Times New Roman"/>
          <w:sz w:val="24"/>
          <w:szCs w:val="24"/>
        </w:rPr>
        <w:t>1</w:t>
      </w:r>
      <w:r w:rsidR="00786421" w:rsidRPr="007F6BFD">
        <w:rPr>
          <w:rFonts w:ascii="Times New Roman" w:hAnsi="Times New Roman" w:cs="Times New Roman"/>
          <w:sz w:val="24"/>
          <w:szCs w:val="24"/>
        </w:rPr>
        <w:t>8</w:t>
      </w:r>
      <w:r w:rsidR="00275D4C" w:rsidRPr="007F6BFD">
        <w:rPr>
          <w:rFonts w:ascii="Times New Roman" w:hAnsi="Times New Roman" w:cs="Times New Roman"/>
          <w:sz w:val="24"/>
          <w:szCs w:val="24"/>
        </w:rPr>
        <w:t xml:space="preserve"> </w:t>
      </w:r>
      <w:r w:rsidRPr="007F6BFD">
        <w:rPr>
          <w:rFonts w:ascii="Times New Roman" w:hAnsi="Times New Roman" w:cs="Times New Roman"/>
          <w:sz w:val="24"/>
          <w:szCs w:val="24"/>
        </w:rPr>
        <w:t>г.                                                             № _______________</w:t>
      </w:r>
    </w:p>
    <w:p w:rsidR="00773C19" w:rsidRPr="00A23931" w:rsidRDefault="00773C19" w:rsidP="00773C19">
      <w:pPr>
        <w:pStyle w:val="ConsPlusNonformat"/>
        <w:jc w:val="both"/>
        <w:rPr>
          <w:rFonts w:ascii="Times New Roman" w:hAnsi="Times New Roman" w:cs="Times New Roman"/>
        </w:rPr>
      </w:pPr>
      <w:r w:rsidRPr="00FF62E6">
        <w:rPr>
          <w:rFonts w:ascii="Times New Roman" w:hAnsi="Times New Roman" w:cs="Times New Roman"/>
          <w:sz w:val="18"/>
          <w:szCs w:val="18"/>
        </w:rPr>
        <w:t xml:space="preserve">(дата заключения </w:t>
      </w:r>
      <w:r w:rsidR="003A47D5">
        <w:rPr>
          <w:rFonts w:ascii="Times New Roman" w:hAnsi="Times New Roman" w:cs="Times New Roman"/>
          <w:sz w:val="18"/>
          <w:szCs w:val="18"/>
        </w:rPr>
        <w:t>соглашения</w:t>
      </w:r>
      <w:r w:rsidR="00305BCA" w:rsidRPr="00FF62E6">
        <w:rPr>
          <w:rFonts w:ascii="Times New Roman" w:hAnsi="Times New Roman" w:cs="Times New Roman"/>
          <w:sz w:val="18"/>
          <w:szCs w:val="18"/>
        </w:rPr>
        <w:t>)</w:t>
      </w:r>
      <w:r w:rsidRPr="00FF62E6">
        <w:rPr>
          <w:rFonts w:ascii="Times New Roman" w:hAnsi="Times New Roman" w:cs="Times New Roman"/>
          <w:sz w:val="18"/>
          <w:szCs w:val="18"/>
        </w:rPr>
        <w:t xml:space="preserve">                                                              </w:t>
      </w:r>
      <w:r w:rsidR="003A47D5">
        <w:rPr>
          <w:rFonts w:ascii="Times New Roman" w:hAnsi="Times New Roman" w:cs="Times New Roman"/>
          <w:sz w:val="18"/>
          <w:szCs w:val="18"/>
        </w:rPr>
        <w:t xml:space="preserve">                         </w:t>
      </w:r>
      <w:r w:rsidRPr="00FF62E6">
        <w:rPr>
          <w:rFonts w:ascii="Times New Roman" w:hAnsi="Times New Roman" w:cs="Times New Roman"/>
          <w:sz w:val="18"/>
          <w:szCs w:val="18"/>
        </w:rPr>
        <w:t xml:space="preserve"> (номер соглашения</w:t>
      </w:r>
      <w:r w:rsidR="00305BCA" w:rsidRPr="00FF62E6">
        <w:rPr>
          <w:rFonts w:ascii="Times New Roman" w:hAnsi="Times New Roman" w:cs="Times New Roman"/>
          <w:sz w:val="18"/>
          <w:szCs w:val="18"/>
        </w:rPr>
        <w:t>)</w:t>
      </w:r>
    </w:p>
    <w:p w:rsidR="00FF62E6" w:rsidRDefault="00FF62E6" w:rsidP="00773C19">
      <w:pPr>
        <w:pStyle w:val="ConsPlusNonformat"/>
        <w:jc w:val="both"/>
        <w:rPr>
          <w:rFonts w:ascii="Times New Roman" w:hAnsi="Times New Roman" w:cs="Times New Roman"/>
          <w:sz w:val="24"/>
          <w:szCs w:val="24"/>
        </w:rPr>
      </w:pPr>
      <w:bookmarkStart w:id="1" w:name="P55"/>
      <w:bookmarkEnd w:id="1"/>
    </w:p>
    <w:p w:rsidR="00773C19" w:rsidRPr="00A23931" w:rsidRDefault="0033592F" w:rsidP="00773C19">
      <w:pPr>
        <w:pStyle w:val="ConsPlusNonformat"/>
        <w:jc w:val="both"/>
        <w:rPr>
          <w:rFonts w:ascii="Times New Roman" w:hAnsi="Times New Roman" w:cs="Times New Roman"/>
          <w:sz w:val="28"/>
          <w:szCs w:val="28"/>
        </w:rPr>
      </w:pPr>
      <w:proofErr w:type="gramStart"/>
      <w:r w:rsidRPr="007F6BFD">
        <w:rPr>
          <w:rFonts w:ascii="Times New Roman" w:hAnsi="Times New Roman" w:cs="Times New Roman"/>
          <w:sz w:val="24"/>
          <w:szCs w:val="24"/>
        </w:rPr>
        <w:t>Министерство сельского хозяйства Республики Башкортостан</w:t>
      </w:r>
      <w:r w:rsidR="00773C19" w:rsidRPr="007F6BFD">
        <w:rPr>
          <w:rFonts w:ascii="Times New Roman" w:hAnsi="Times New Roman" w:cs="Times New Roman"/>
          <w:sz w:val="24"/>
          <w:szCs w:val="24"/>
        </w:rPr>
        <w:t>,</w:t>
      </w:r>
      <w:r w:rsidR="003C1A5D" w:rsidRPr="007F6BFD">
        <w:rPr>
          <w:rFonts w:ascii="Times New Roman" w:hAnsi="Times New Roman" w:cs="Times New Roman"/>
          <w:sz w:val="24"/>
          <w:szCs w:val="24"/>
        </w:rPr>
        <w:t xml:space="preserve"> </w:t>
      </w:r>
      <w:r w:rsidR="00E87D4F" w:rsidRPr="007F6BFD">
        <w:rPr>
          <w:rFonts w:ascii="Times New Roman" w:hAnsi="Times New Roman" w:cs="Times New Roman"/>
          <w:sz w:val="24"/>
          <w:szCs w:val="24"/>
        </w:rPr>
        <w:t>которому как получателю средств бюджета Республики Башкортостан доведены лимиты бюджетных обязательств на предоставление</w:t>
      </w:r>
      <w:r w:rsidR="007F6BFD">
        <w:rPr>
          <w:rFonts w:ascii="Times New Roman" w:hAnsi="Times New Roman" w:cs="Times New Roman"/>
          <w:sz w:val="24"/>
          <w:szCs w:val="24"/>
        </w:rPr>
        <w:t xml:space="preserve"> </w:t>
      </w:r>
      <w:r w:rsidR="00E87D4F" w:rsidRPr="007F6BFD">
        <w:rPr>
          <w:rFonts w:ascii="Times New Roman" w:hAnsi="Times New Roman" w:cs="Times New Roman"/>
          <w:sz w:val="24"/>
          <w:szCs w:val="24"/>
        </w:rPr>
        <w:t>субсидии</w:t>
      </w:r>
      <w:r w:rsidR="00C47E11" w:rsidRPr="007F6BFD">
        <w:rPr>
          <w:rFonts w:ascii="Times New Roman" w:hAnsi="Times New Roman" w:cs="Times New Roman"/>
          <w:sz w:val="24"/>
          <w:szCs w:val="24"/>
        </w:rPr>
        <w:t xml:space="preserve"> в соответствии со статьей 78 Бюджетного кодекса Российской Федерации</w:t>
      </w:r>
      <w:r w:rsidR="002A1636" w:rsidRPr="007F6BFD">
        <w:rPr>
          <w:rFonts w:ascii="Times New Roman" w:hAnsi="Times New Roman" w:cs="Times New Roman"/>
          <w:sz w:val="24"/>
          <w:szCs w:val="24"/>
        </w:rPr>
        <w:t xml:space="preserve"> и статьи 15 Закона Республики Башкортостан от 15 июля 2005 года № 205-з </w:t>
      </w:r>
      <w:r w:rsidR="002A1636" w:rsidRPr="007F6BFD">
        <w:rPr>
          <w:rFonts w:ascii="Times New Roman" w:hAnsi="Times New Roman" w:cs="Times New Roman"/>
          <w:sz w:val="24"/>
          <w:szCs w:val="24"/>
        </w:rPr>
        <w:br/>
        <w:t xml:space="preserve">«О бюджетном процессе в Республике Башкортостан», </w:t>
      </w:r>
      <w:r w:rsidR="00773C19" w:rsidRPr="007F6BFD">
        <w:rPr>
          <w:rFonts w:ascii="Times New Roman" w:hAnsi="Times New Roman" w:cs="Times New Roman"/>
          <w:sz w:val="24"/>
          <w:szCs w:val="24"/>
        </w:rPr>
        <w:t xml:space="preserve">именуемый </w:t>
      </w:r>
      <w:r w:rsidR="002A1636" w:rsidRPr="007F6BFD">
        <w:rPr>
          <w:rFonts w:ascii="Times New Roman" w:hAnsi="Times New Roman" w:cs="Times New Roman"/>
          <w:sz w:val="24"/>
          <w:szCs w:val="24"/>
        </w:rPr>
        <w:br/>
      </w:r>
      <w:r w:rsidRPr="007F6BFD">
        <w:rPr>
          <w:rFonts w:ascii="Times New Roman" w:hAnsi="Times New Roman" w:cs="Times New Roman"/>
          <w:sz w:val="24"/>
          <w:szCs w:val="24"/>
        </w:rPr>
        <w:t>в дальнейшем «Министерство»</w:t>
      </w:r>
      <w:r w:rsidR="00773C19" w:rsidRPr="007F6BFD">
        <w:rPr>
          <w:rFonts w:ascii="Times New Roman" w:hAnsi="Times New Roman" w:cs="Times New Roman"/>
          <w:sz w:val="24"/>
          <w:szCs w:val="24"/>
        </w:rPr>
        <w:t>,</w:t>
      </w:r>
      <w:r w:rsidR="003C1A5D" w:rsidRPr="007F6BFD">
        <w:rPr>
          <w:rFonts w:ascii="Times New Roman" w:hAnsi="Times New Roman" w:cs="Times New Roman"/>
          <w:sz w:val="24"/>
          <w:szCs w:val="24"/>
        </w:rPr>
        <w:t xml:space="preserve"> </w:t>
      </w:r>
      <w:r w:rsidR="00773C19" w:rsidRPr="007F6BFD">
        <w:rPr>
          <w:rFonts w:ascii="Times New Roman" w:hAnsi="Times New Roman" w:cs="Times New Roman"/>
          <w:sz w:val="24"/>
          <w:szCs w:val="24"/>
        </w:rPr>
        <w:t>в лице</w:t>
      </w:r>
      <w:r w:rsidRPr="007F6BFD">
        <w:rPr>
          <w:rFonts w:ascii="Times New Roman" w:hAnsi="Times New Roman" w:cs="Times New Roman"/>
          <w:sz w:val="24"/>
          <w:szCs w:val="24"/>
        </w:rPr>
        <w:t xml:space="preserve"> заместителя министра сельского хозяйства Республики Башкортостан </w:t>
      </w:r>
      <w:proofErr w:type="spellStart"/>
      <w:r w:rsidR="00F038AC" w:rsidRPr="007F6BFD">
        <w:rPr>
          <w:rFonts w:ascii="Times New Roman" w:hAnsi="Times New Roman" w:cs="Times New Roman"/>
          <w:sz w:val="24"/>
          <w:szCs w:val="24"/>
        </w:rPr>
        <w:t>Давлетбаевой</w:t>
      </w:r>
      <w:proofErr w:type="spellEnd"/>
      <w:r w:rsidR="00F038AC" w:rsidRPr="007F6BFD">
        <w:rPr>
          <w:rFonts w:ascii="Times New Roman" w:hAnsi="Times New Roman" w:cs="Times New Roman"/>
          <w:sz w:val="24"/>
          <w:szCs w:val="24"/>
        </w:rPr>
        <w:t xml:space="preserve"> Ляли</w:t>
      </w:r>
      <w:proofErr w:type="gramEnd"/>
      <w:r w:rsidR="00F038AC" w:rsidRPr="007F6BFD">
        <w:rPr>
          <w:rFonts w:ascii="Times New Roman" w:hAnsi="Times New Roman" w:cs="Times New Roman"/>
          <w:sz w:val="24"/>
          <w:szCs w:val="24"/>
        </w:rPr>
        <w:t xml:space="preserve"> </w:t>
      </w:r>
      <w:proofErr w:type="spellStart"/>
      <w:r w:rsidR="00F038AC" w:rsidRPr="007F6BFD">
        <w:rPr>
          <w:rFonts w:ascii="Times New Roman" w:hAnsi="Times New Roman" w:cs="Times New Roman"/>
          <w:sz w:val="24"/>
          <w:szCs w:val="24"/>
        </w:rPr>
        <w:t>Рифмировны</w:t>
      </w:r>
      <w:proofErr w:type="spellEnd"/>
      <w:r w:rsidR="00773C19" w:rsidRPr="007F6BFD">
        <w:rPr>
          <w:rFonts w:ascii="Times New Roman" w:hAnsi="Times New Roman" w:cs="Times New Roman"/>
          <w:sz w:val="24"/>
          <w:szCs w:val="24"/>
        </w:rPr>
        <w:t>,</w:t>
      </w:r>
      <w:r w:rsidR="003C1A5D" w:rsidRPr="007F6BFD">
        <w:rPr>
          <w:rFonts w:ascii="Times New Roman" w:hAnsi="Times New Roman" w:cs="Times New Roman"/>
          <w:sz w:val="24"/>
          <w:szCs w:val="24"/>
        </w:rPr>
        <w:t xml:space="preserve"> </w:t>
      </w:r>
      <w:r w:rsidR="00773C19" w:rsidRPr="007F6BFD">
        <w:rPr>
          <w:rFonts w:ascii="Times New Roman" w:hAnsi="Times New Roman" w:cs="Times New Roman"/>
          <w:sz w:val="24"/>
          <w:szCs w:val="24"/>
        </w:rPr>
        <w:t>действующего на основании</w:t>
      </w:r>
      <w:r w:rsidRPr="007F6BFD">
        <w:rPr>
          <w:rFonts w:ascii="Times New Roman" w:hAnsi="Times New Roman" w:cs="Times New Roman"/>
          <w:sz w:val="24"/>
          <w:szCs w:val="24"/>
        </w:rPr>
        <w:t xml:space="preserve"> </w:t>
      </w:r>
      <w:r w:rsidR="004F6ADD">
        <w:rPr>
          <w:rFonts w:ascii="Times New Roman" w:hAnsi="Times New Roman" w:cs="Times New Roman"/>
          <w:sz w:val="24"/>
          <w:szCs w:val="24"/>
        </w:rPr>
        <w:t xml:space="preserve">                          </w:t>
      </w:r>
      <w:r w:rsidRPr="007F6BFD">
        <w:rPr>
          <w:rFonts w:ascii="Times New Roman" w:hAnsi="Times New Roman" w:cs="Times New Roman"/>
          <w:sz w:val="24"/>
          <w:szCs w:val="24"/>
        </w:rPr>
        <w:t>доверенности №</w:t>
      </w:r>
      <w:r w:rsidR="005D6A8A" w:rsidRPr="007F6BFD">
        <w:rPr>
          <w:rFonts w:ascii="Times New Roman" w:hAnsi="Times New Roman" w:cs="Times New Roman"/>
          <w:sz w:val="24"/>
          <w:szCs w:val="24"/>
        </w:rPr>
        <w:t xml:space="preserve"> </w:t>
      </w:r>
      <w:r w:rsidR="00544B4F" w:rsidRPr="007F6BFD">
        <w:rPr>
          <w:rFonts w:ascii="Times New Roman" w:hAnsi="Times New Roman" w:cs="Times New Roman"/>
          <w:sz w:val="24"/>
          <w:szCs w:val="24"/>
        </w:rPr>
        <w:t>ИФ-26-</w:t>
      </w:r>
      <w:r w:rsidR="00786421" w:rsidRPr="007F6BFD">
        <w:rPr>
          <w:rFonts w:ascii="Times New Roman" w:hAnsi="Times New Roman" w:cs="Times New Roman"/>
          <w:sz w:val="24"/>
          <w:szCs w:val="24"/>
        </w:rPr>
        <w:t>1503</w:t>
      </w:r>
      <w:r w:rsidR="005D6A8A" w:rsidRPr="007F6BFD">
        <w:rPr>
          <w:rFonts w:ascii="Times New Roman" w:hAnsi="Times New Roman" w:cs="Times New Roman"/>
          <w:sz w:val="24"/>
          <w:szCs w:val="24"/>
        </w:rPr>
        <w:t xml:space="preserve"> </w:t>
      </w:r>
      <w:r w:rsidRPr="007F6BFD">
        <w:rPr>
          <w:rFonts w:ascii="Times New Roman" w:hAnsi="Times New Roman" w:cs="Times New Roman"/>
          <w:sz w:val="24"/>
          <w:szCs w:val="24"/>
        </w:rPr>
        <w:t>от</w:t>
      </w:r>
      <w:r w:rsidR="005D6A8A" w:rsidRPr="007F6BFD">
        <w:rPr>
          <w:rFonts w:ascii="Times New Roman" w:hAnsi="Times New Roman" w:cs="Times New Roman"/>
          <w:sz w:val="24"/>
          <w:szCs w:val="24"/>
        </w:rPr>
        <w:t xml:space="preserve"> </w:t>
      </w:r>
      <w:r w:rsidR="00786421" w:rsidRPr="007F6BFD">
        <w:rPr>
          <w:rFonts w:ascii="Times New Roman" w:hAnsi="Times New Roman" w:cs="Times New Roman"/>
          <w:sz w:val="24"/>
          <w:szCs w:val="24"/>
        </w:rPr>
        <w:t>20</w:t>
      </w:r>
      <w:r w:rsidR="00544B4F" w:rsidRPr="007F6BFD">
        <w:rPr>
          <w:rFonts w:ascii="Times New Roman" w:hAnsi="Times New Roman" w:cs="Times New Roman"/>
          <w:sz w:val="24"/>
          <w:szCs w:val="24"/>
        </w:rPr>
        <w:t xml:space="preserve"> </w:t>
      </w:r>
      <w:r w:rsidR="00786421" w:rsidRPr="007F6BFD">
        <w:rPr>
          <w:rFonts w:ascii="Times New Roman" w:hAnsi="Times New Roman" w:cs="Times New Roman"/>
          <w:sz w:val="24"/>
          <w:szCs w:val="24"/>
        </w:rPr>
        <w:t>марта</w:t>
      </w:r>
      <w:r w:rsidR="00544B4F" w:rsidRPr="007F6BFD">
        <w:rPr>
          <w:rFonts w:ascii="Times New Roman" w:hAnsi="Times New Roman" w:cs="Times New Roman"/>
          <w:sz w:val="24"/>
          <w:szCs w:val="24"/>
        </w:rPr>
        <w:t xml:space="preserve"> 201</w:t>
      </w:r>
      <w:r w:rsidR="00786421" w:rsidRPr="007F6BFD">
        <w:rPr>
          <w:rFonts w:ascii="Times New Roman" w:hAnsi="Times New Roman" w:cs="Times New Roman"/>
          <w:sz w:val="24"/>
          <w:szCs w:val="24"/>
        </w:rPr>
        <w:t>8</w:t>
      </w:r>
      <w:r w:rsidR="00544B4F" w:rsidRPr="007F6BFD">
        <w:rPr>
          <w:rFonts w:ascii="Times New Roman" w:hAnsi="Times New Roman" w:cs="Times New Roman"/>
          <w:sz w:val="24"/>
          <w:szCs w:val="24"/>
        </w:rPr>
        <w:t xml:space="preserve"> года</w:t>
      </w:r>
      <w:r w:rsidR="00773C19" w:rsidRPr="007F6BFD">
        <w:rPr>
          <w:rFonts w:ascii="Times New Roman" w:hAnsi="Times New Roman" w:cs="Times New Roman"/>
          <w:sz w:val="24"/>
          <w:szCs w:val="24"/>
        </w:rPr>
        <w:t>,</w:t>
      </w:r>
      <w:r w:rsidR="00544B4F" w:rsidRPr="007F6BFD">
        <w:rPr>
          <w:rFonts w:ascii="Times New Roman" w:hAnsi="Times New Roman" w:cs="Times New Roman"/>
          <w:sz w:val="24"/>
          <w:szCs w:val="24"/>
        </w:rPr>
        <w:t xml:space="preserve"> </w:t>
      </w:r>
      <w:r w:rsidR="00773C19" w:rsidRPr="007F6BFD">
        <w:rPr>
          <w:rFonts w:ascii="Times New Roman" w:hAnsi="Times New Roman" w:cs="Times New Roman"/>
          <w:sz w:val="24"/>
          <w:szCs w:val="24"/>
        </w:rPr>
        <w:t>с одной стороны и</w:t>
      </w:r>
      <w:r w:rsidR="00BB25C6" w:rsidRPr="00A23931">
        <w:rPr>
          <w:rFonts w:ascii="Times New Roman" w:hAnsi="Times New Roman" w:cs="Times New Roman"/>
          <w:sz w:val="28"/>
          <w:szCs w:val="28"/>
        </w:rPr>
        <w:t xml:space="preserve"> </w:t>
      </w:r>
      <w:r w:rsidR="00773C19" w:rsidRPr="00A23931">
        <w:rPr>
          <w:rFonts w:ascii="Times New Roman" w:hAnsi="Times New Roman" w:cs="Times New Roman"/>
          <w:sz w:val="28"/>
          <w:szCs w:val="28"/>
        </w:rPr>
        <w:t>_________________________________</w:t>
      </w:r>
      <w:r w:rsidR="00275D4C" w:rsidRPr="00A23931">
        <w:rPr>
          <w:rFonts w:ascii="Times New Roman" w:hAnsi="Times New Roman" w:cs="Times New Roman"/>
          <w:sz w:val="28"/>
          <w:szCs w:val="28"/>
        </w:rPr>
        <w:t>_____________</w:t>
      </w:r>
      <w:r w:rsidR="00773C19" w:rsidRPr="00A23931">
        <w:rPr>
          <w:rFonts w:ascii="Times New Roman" w:hAnsi="Times New Roman" w:cs="Times New Roman"/>
          <w:sz w:val="28"/>
          <w:szCs w:val="28"/>
        </w:rPr>
        <w:t>______________</w:t>
      </w:r>
      <w:r w:rsidR="00BB25C6" w:rsidRPr="00A23931">
        <w:rPr>
          <w:rFonts w:ascii="Times New Roman" w:hAnsi="Times New Roman" w:cs="Times New Roman"/>
          <w:sz w:val="28"/>
          <w:szCs w:val="28"/>
        </w:rPr>
        <w:t>______</w:t>
      </w:r>
      <w:r w:rsidR="00773C19" w:rsidRPr="00A23931">
        <w:rPr>
          <w:rFonts w:ascii="Times New Roman" w:hAnsi="Times New Roman" w:cs="Times New Roman"/>
          <w:sz w:val="28"/>
          <w:szCs w:val="28"/>
        </w:rPr>
        <w:t>___,</w:t>
      </w:r>
    </w:p>
    <w:p w:rsidR="00773C19" w:rsidRPr="00A23931" w:rsidRDefault="005E4825" w:rsidP="00773C19">
      <w:pPr>
        <w:pStyle w:val="ConsPlusNonformat"/>
        <w:jc w:val="center"/>
        <w:rPr>
          <w:rFonts w:ascii="Times New Roman" w:hAnsi="Times New Roman" w:cs="Times New Roman"/>
        </w:rPr>
      </w:pPr>
      <w:r w:rsidRPr="00A23931">
        <w:rPr>
          <w:rFonts w:ascii="Times New Roman" w:hAnsi="Times New Roman" w:cs="Times New Roman"/>
        </w:rPr>
        <w:t xml:space="preserve">                            </w:t>
      </w:r>
      <w:proofErr w:type="gramStart"/>
      <w:r w:rsidR="00773C19" w:rsidRPr="00A23931">
        <w:rPr>
          <w:rFonts w:ascii="Times New Roman" w:hAnsi="Times New Roman" w:cs="Times New Roman"/>
        </w:rPr>
        <w:t>(наименование юридического лица, фамилия, имя, отчество</w:t>
      </w:r>
      <w:r w:rsidR="001B23D7" w:rsidRPr="00A23931">
        <w:rPr>
          <w:rFonts w:ascii="Times New Roman" w:hAnsi="Times New Roman" w:cs="Times New Roman"/>
        </w:rPr>
        <w:t xml:space="preserve"> </w:t>
      </w:r>
      <w:r w:rsidR="00773C19" w:rsidRPr="00A23931">
        <w:rPr>
          <w:rFonts w:ascii="Times New Roman" w:hAnsi="Times New Roman" w:cs="Times New Roman"/>
        </w:rPr>
        <w:t xml:space="preserve">(при наличии) </w:t>
      </w:r>
      <w:r w:rsidRPr="00A23931">
        <w:rPr>
          <w:rFonts w:ascii="Times New Roman" w:hAnsi="Times New Roman" w:cs="Times New Roman"/>
        </w:rPr>
        <w:t>индивидуального</w:t>
      </w:r>
      <w:proofErr w:type="gramEnd"/>
    </w:p>
    <w:p w:rsidR="005E4825" w:rsidRPr="00A23931" w:rsidRDefault="005E4825" w:rsidP="005E4825">
      <w:pPr>
        <w:pStyle w:val="ConsPlusNonformat"/>
        <w:jc w:val="center"/>
        <w:rPr>
          <w:rFonts w:ascii="Times New Roman" w:hAnsi="Times New Roman" w:cs="Times New Roman"/>
        </w:rPr>
      </w:pPr>
      <w:r w:rsidRPr="00A23931">
        <w:rPr>
          <w:rFonts w:ascii="Times New Roman" w:hAnsi="Times New Roman" w:cs="Times New Roman"/>
        </w:rPr>
        <w:t xml:space="preserve">   </w:t>
      </w:r>
      <w:r w:rsidR="00FB214D" w:rsidRPr="00A23931">
        <w:rPr>
          <w:rFonts w:ascii="Times New Roman" w:hAnsi="Times New Roman" w:cs="Times New Roman"/>
        </w:rPr>
        <w:t xml:space="preserve">                  </w:t>
      </w:r>
      <w:r w:rsidRPr="00A23931">
        <w:rPr>
          <w:rFonts w:ascii="Times New Roman" w:hAnsi="Times New Roman" w:cs="Times New Roman"/>
        </w:rPr>
        <w:t xml:space="preserve">       </w:t>
      </w:r>
      <w:r w:rsidR="00773C19" w:rsidRPr="00A23931">
        <w:rPr>
          <w:rFonts w:ascii="Times New Roman" w:hAnsi="Times New Roman" w:cs="Times New Roman"/>
        </w:rPr>
        <w:t>предпринимателя</w:t>
      </w:r>
      <w:r w:rsidRPr="00A23931">
        <w:rPr>
          <w:rFonts w:ascii="Times New Roman" w:hAnsi="Times New Roman" w:cs="Times New Roman"/>
        </w:rPr>
        <w:t>)</w:t>
      </w:r>
    </w:p>
    <w:p w:rsidR="00773C19" w:rsidRPr="00A23931" w:rsidRDefault="00773C19" w:rsidP="00773C19">
      <w:pPr>
        <w:pStyle w:val="ConsPlusNonformat"/>
        <w:jc w:val="both"/>
        <w:rPr>
          <w:rFonts w:ascii="Times New Roman" w:hAnsi="Times New Roman" w:cs="Times New Roman"/>
        </w:rPr>
      </w:pPr>
      <w:r w:rsidRPr="004E6967">
        <w:rPr>
          <w:rFonts w:ascii="Times New Roman" w:hAnsi="Times New Roman" w:cs="Times New Roman"/>
          <w:sz w:val="24"/>
          <w:szCs w:val="24"/>
        </w:rPr>
        <w:t>именуемый в дальнейшем «Получатель», в лице</w:t>
      </w:r>
      <w:r w:rsidRPr="00A23931">
        <w:rPr>
          <w:rFonts w:ascii="Times New Roman" w:hAnsi="Times New Roman" w:cs="Times New Roman"/>
          <w:sz w:val="28"/>
          <w:szCs w:val="28"/>
        </w:rPr>
        <w:t>________________________ _____________________________________</w:t>
      </w:r>
      <w:r w:rsidR="00BB25C6" w:rsidRPr="00A23931">
        <w:rPr>
          <w:rFonts w:ascii="Times New Roman" w:hAnsi="Times New Roman" w:cs="Times New Roman"/>
          <w:sz w:val="28"/>
          <w:szCs w:val="28"/>
        </w:rPr>
        <w:t>_____</w:t>
      </w:r>
      <w:r w:rsidRPr="00A23931">
        <w:rPr>
          <w:rFonts w:ascii="Times New Roman" w:hAnsi="Times New Roman" w:cs="Times New Roman"/>
          <w:sz w:val="28"/>
          <w:szCs w:val="28"/>
        </w:rPr>
        <w:t>_____________________________,</w:t>
      </w:r>
    </w:p>
    <w:p w:rsidR="00BD638B" w:rsidRPr="00A23931" w:rsidRDefault="00773C19" w:rsidP="00BD638B">
      <w:pPr>
        <w:pStyle w:val="ConsPlusNonformat"/>
        <w:jc w:val="center"/>
        <w:rPr>
          <w:rFonts w:ascii="Times New Roman" w:hAnsi="Times New Roman" w:cs="Times New Roman"/>
        </w:rPr>
      </w:pPr>
      <w:proofErr w:type="gramStart"/>
      <w:r w:rsidRPr="00A23931">
        <w:rPr>
          <w:rFonts w:ascii="Times New Roman" w:hAnsi="Times New Roman" w:cs="Times New Roman"/>
        </w:rPr>
        <w:t>(наименование должности, а также фамилия, имя, отчество (при наличии)</w:t>
      </w:r>
      <w:r w:rsidR="00BD638B" w:rsidRPr="00A23931">
        <w:rPr>
          <w:rFonts w:ascii="Times New Roman" w:hAnsi="Times New Roman" w:cs="Times New Roman"/>
        </w:rPr>
        <w:t xml:space="preserve"> лица, представляющего Получателя, или уполномоченного им лица, фамилия, имя, отчество (при наличии) индивидуального</w:t>
      </w:r>
      <w:proofErr w:type="gramEnd"/>
    </w:p>
    <w:p w:rsidR="00BD638B" w:rsidRPr="00A23931" w:rsidRDefault="00773C19" w:rsidP="00BD638B">
      <w:pPr>
        <w:pStyle w:val="ConsPlusNonformat"/>
        <w:jc w:val="center"/>
        <w:rPr>
          <w:rFonts w:ascii="Times New Roman" w:hAnsi="Times New Roman" w:cs="Times New Roman"/>
        </w:rPr>
      </w:pPr>
      <w:r w:rsidRPr="00A23931">
        <w:rPr>
          <w:rFonts w:ascii="Times New Roman" w:hAnsi="Times New Roman" w:cs="Times New Roman"/>
        </w:rPr>
        <w:t>предпринимателя</w:t>
      </w:r>
      <w:r w:rsidR="00BD638B" w:rsidRPr="00A23931">
        <w:rPr>
          <w:rFonts w:ascii="Times New Roman" w:hAnsi="Times New Roman" w:cs="Times New Roman"/>
        </w:rPr>
        <w:t>)</w:t>
      </w:r>
    </w:p>
    <w:p w:rsidR="00773C19" w:rsidRPr="00A23931" w:rsidRDefault="00773C19" w:rsidP="00773C19">
      <w:pPr>
        <w:pStyle w:val="ConsPlusNonformat"/>
        <w:jc w:val="both"/>
        <w:rPr>
          <w:rFonts w:ascii="Times New Roman" w:hAnsi="Times New Roman" w:cs="Times New Roman"/>
          <w:sz w:val="28"/>
          <w:szCs w:val="28"/>
        </w:rPr>
      </w:pPr>
      <w:proofErr w:type="gramStart"/>
      <w:r w:rsidRPr="004E6967">
        <w:rPr>
          <w:rFonts w:ascii="Times New Roman" w:hAnsi="Times New Roman" w:cs="Times New Roman"/>
          <w:sz w:val="24"/>
          <w:szCs w:val="24"/>
        </w:rPr>
        <w:t>действующего</w:t>
      </w:r>
      <w:proofErr w:type="gramEnd"/>
      <w:r w:rsidRPr="004E6967">
        <w:rPr>
          <w:rFonts w:ascii="Times New Roman" w:hAnsi="Times New Roman" w:cs="Times New Roman"/>
          <w:sz w:val="24"/>
          <w:szCs w:val="24"/>
        </w:rPr>
        <w:t xml:space="preserve"> на основании</w:t>
      </w:r>
      <w:r w:rsidRPr="00A23931">
        <w:rPr>
          <w:rFonts w:ascii="Times New Roman" w:hAnsi="Times New Roman" w:cs="Times New Roman"/>
          <w:sz w:val="28"/>
          <w:szCs w:val="28"/>
        </w:rPr>
        <w:t>______</w:t>
      </w:r>
      <w:r w:rsidR="00BB25C6" w:rsidRPr="00A23931">
        <w:rPr>
          <w:rFonts w:ascii="Times New Roman" w:hAnsi="Times New Roman" w:cs="Times New Roman"/>
          <w:sz w:val="28"/>
          <w:szCs w:val="28"/>
        </w:rPr>
        <w:t>_____</w:t>
      </w:r>
      <w:r w:rsidRPr="00A23931">
        <w:rPr>
          <w:rFonts w:ascii="Times New Roman" w:hAnsi="Times New Roman" w:cs="Times New Roman"/>
          <w:sz w:val="28"/>
          <w:szCs w:val="28"/>
        </w:rPr>
        <w:t>____________________________________</w:t>
      </w:r>
    </w:p>
    <w:p w:rsidR="00773C19" w:rsidRPr="00A23931" w:rsidRDefault="00773C19" w:rsidP="00773C19">
      <w:pPr>
        <w:pStyle w:val="ConsPlusNonformat"/>
        <w:jc w:val="both"/>
        <w:rPr>
          <w:rFonts w:ascii="Times New Roman" w:hAnsi="Times New Roman" w:cs="Times New Roman"/>
          <w:sz w:val="28"/>
          <w:szCs w:val="28"/>
        </w:rPr>
      </w:pPr>
      <w:r w:rsidRPr="00A23931">
        <w:rPr>
          <w:rFonts w:ascii="Times New Roman" w:hAnsi="Times New Roman" w:cs="Times New Roman"/>
          <w:sz w:val="28"/>
          <w:szCs w:val="28"/>
        </w:rPr>
        <w:t>_____________________</w:t>
      </w:r>
      <w:r w:rsidR="00BB25C6" w:rsidRPr="00A23931">
        <w:rPr>
          <w:rFonts w:ascii="Times New Roman" w:hAnsi="Times New Roman" w:cs="Times New Roman"/>
          <w:sz w:val="28"/>
          <w:szCs w:val="28"/>
        </w:rPr>
        <w:t>____</w:t>
      </w:r>
      <w:r w:rsidRPr="00A23931">
        <w:rPr>
          <w:rFonts w:ascii="Times New Roman" w:hAnsi="Times New Roman" w:cs="Times New Roman"/>
          <w:sz w:val="28"/>
          <w:szCs w:val="28"/>
        </w:rPr>
        <w:t>_____________________________________________,</w:t>
      </w:r>
    </w:p>
    <w:p w:rsidR="00773C19" w:rsidRPr="00A23931" w:rsidRDefault="00773C19" w:rsidP="00773C19">
      <w:pPr>
        <w:pStyle w:val="ConsPlusNonformat"/>
        <w:jc w:val="center"/>
        <w:rPr>
          <w:rFonts w:ascii="Times New Roman" w:hAnsi="Times New Roman" w:cs="Times New Roman"/>
        </w:rPr>
      </w:pPr>
      <w:proofErr w:type="gramStart"/>
      <w:r w:rsidRPr="00A23931">
        <w:rPr>
          <w:rFonts w:ascii="Times New Roman" w:hAnsi="Times New Roman" w:cs="Times New Roman"/>
        </w:rPr>
        <w:t>(реквизиты устава юридического лица, свидетельства о государственной</w:t>
      </w:r>
      <w:proofErr w:type="gramEnd"/>
    </w:p>
    <w:p w:rsidR="00773C19" w:rsidRPr="00A23931" w:rsidRDefault="00773C19" w:rsidP="00773C19">
      <w:pPr>
        <w:pStyle w:val="ConsPlusNonformat"/>
        <w:jc w:val="center"/>
        <w:rPr>
          <w:rFonts w:ascii="Times New Roman" w:hAnsi="Times New Roman" w:cs="Times New Roman"/>
        </w:rPr>
      </w:pPr>
      <w:r w:rsidRPr="00A23931">
        <w:rPr>
          <w:rFonts w:ascii="Times New Roman" w:hAnsi="Times New Roman" w:cs="Times New Roman"/>
        </w:rPr>
        <w:t>регистрации индивидуального предпринимателя, доверенности)</w:t>
      </w:r>
    </w:p>
    <w:p w:rsidR="00C15C39" w:rsidRDefault="00C15C39" w:rsidP="00773C19">
      <w:pPr>
        <w:pStyle w:val="ConsPlusNonformat"/>
        <w:jc w:val="both"/>
        <w:rPr>
          <w:rFonts w:ascii="Times New Roman" w:hAnsi="Times New Roman" w:cs="Times New Roman"/>
          <w:sz w:val="24"/>
          <w:szCs w:val="24"/>
        </w:rPr>
      </w:pPr>
    </w:p>
    <w:p w:rsidR="00773C19" w:rsidRPr="004E6967" w:rsidRDefault="00773C19" w:rsidP="00773C19">
      <w:pPr>
        <w:pStyle w:val="ConsPlusNonformat"/>
        <w:jc w:val="both"/>
        <w:rPr>
          <w:rFonts w:ascii="Times New Roman" w:hAnsi="Times New Roman" w:cs="Times New Roman"/>
          <w:sz w:val="24"/>
          <w:szCs w:val="24"/>
        </w:rPr>
      </w:pPr>
      <w:proofErr w:type="gramStart"/>
      <w:r w:rsidRPr="004E6967">
        <w:rPr>
          <w:rFonts w:ascii="Times New Roman" w:hAnsi="Times New Roman" w:cs="Times New Roman"/>
          <w:sz w:val="24"/>
          <w:szCs w:val="24"/>
        </w:rPr>
        <w:t xml:space="preserve">с другой стороны, далее именуемые </w:t>
      </w:r>
      <w:r w:rsidR="00B5369F" w:rsidRPr="004E6967">
        <w:rPr>
          <w:rFonts w:ascii="Times New Roman" w:hAnsi="Times New Roman" w:cs="Times New Roman"/>
          <w:sz w:val="24"/>
          <w:szCs w:val="24"/>
        </w:rPr>
        <w:t>«</w:t>
      </w:r>
      <w:r w:rsidRPr="004E6967">
        <w:rPr>
          <w:rFonts w:ascii="Times New Roman" w:hAnsi="Times New Roman" w:cs="Times New Roman"/>
          <w:sz w:val="24"/>
          <w:szCs w:val="24"/>
        </w:rPr>
        <w:t>Стороны</w:t>
      </w:r>
      <w:r w:rsidR="00B5369F" w:rsidRPr="004E6967">
        <w:rPr>
          <w:rFonts w:ascii="Times New Roman" w:hAnsi="Times New Roman" w:cs="Times New Roman"/>
          <w:sz w:val="24"/>
          <w:szCs w:val="24"/>
        </w:rPr>
        <w:t>»</w:t>
      </w:r>
      <w:r w:rsidRPr="004E6967">
        <w:rPr>
          <w:rFonts w:ascii="Times New Roman" w:hAnsi="Times New Roman" w:cs="Times New Roman"/>
          <w:sz w:val="24"/>
          <w:szCs w:val="24"/>
        </w:rPr>
        <w:t xml:space="preserve">, в соответствии </w:t>
      </w:r>
      <w:r w:rsidRPr="004E6967">
        <w:rPr>
          <w:rFonts w:ascii="Times New Roman" w:hAnsi="Times New Roman" w:cs="Times New Roman"/>
          <w:sz w:val="24"/>
          <w:szCs w:val="24"/>
        </w:rPr>
        <w:br/>
        <w:t xml:space="preserve">с Бюджетным </w:t>
      </w:r>
      <w:hyperlink r:id="rId8" w:history="1">
        <w:r w:rsidRPr="004E6967">
          <w:rPr>
            <w:rFonts w:ascii="Times New Roman" w:hAnsi="Times New Roman" w:cs="Times New Roman"/>
            <w:sz w:val="24"/>
            <w:szCs w:val="24"/>
          </w:rPr>
          <w:t>кодексом</w:t>
        </w:r>
      </w:hyperlink>
      <w:r w:rsidRPr="004E6967">
        <w:rPr>
          <w:rFonts w:ascii="Times New Roman" w:hAnsi="Times New Roman" w:cs="Times New Roman"/>
          <w:sz w:val="24"/>
          <w:szCs w:val="24"/>
        </w:rPr>
        <w:t xml:space="preserve"> Российской Федерации</w:t>
      </w:r>
      <w:r w:rsidR="00CF3AA7" w:rsidRPr="004E6967">
        <w:rPr>
          <w:rFonts w:ascii="Times New Roman" w:hAnsi="Times New Roman" w:cs="Times New Roman"/>
          <w:sz w:val="24"/>
          <w:szCs w:val="24"/>
        </w:rPr>
        <w:t>, Законом Республики Башкортостан от 15 июля 2005 года № 205-з «О бюджетном процессе</w:t>
      </w:r>
      <w:r w:rsidR="004671F9">
        <w:rPr>
          <w:rFonts w:ascii="Times New Roman" w:hAnsi="Times New Roman" w:cs="Times New Roman"/>
          <w:sz w:val="24"/>
          <w:szCs w:val="24"/>
        </w:rPr>
        <w:t xml:space="preserve"> </w:t>
      </w:r>
      <w:r w:rsidR="00CF3AA7" w:rsidRPr="004E6967">
        <w:rPr>
          <w:rFonts w:ascii="Times New Roman" w:hAnsi="Times New Roman" w:cs="Times New Roman"/>
          <w:sz w:val="24"/>
          <w:szCs w:val="24"/>
        </w:rPr>
        <w:t>в  Республике Башкортостан»,</w:t>
      </w:r>
      <w:r w:rsidR="00D86DE4" w:rsidRPr="004E6967">
        <w:rPr>
          <w:rFonts w:ascii="Times New Roman" w:hAnsi="Times New Roman" w:cs="Times New Roman"/>
          <w:sz w:val="24"/>
          <w:szCs w:val="24"/>
        </w:rPr>
        <w:t xml:space="preserve"> </w:t>
      </w:r>
      <w:r w:rsidR="00275D4C" w:rsidRPr="004E6967">
        <w:rPr>
          <w:rFonts w:ascii="Times New Roman" w:hAnsi="Times New Roman" w:cs="Times New Roman"/>
          <w:sz w:val="24"/>
          <w:szCs w:val="24"/>
        </w:rPr>
        <w:t xml:space="preserve">Порядком предоставления </w:t>
      </w:r>
      <w:r w:rsidR="00F038AC" w:rsidRPr="004E6967">
        <w:rPr>
          <w:rFonts w:ascii="Times New Roman" w:hAnsi="Times New Roman" w:cs="Times New Roman"/>
          <w:sz w:val="24"/>
          <w:szCs w:val="24"/>
        </w:rPr>
        <w:t>государственной поддержки кадрово</w:t>
      </w:r>
      <w:r w:rsidR="00224E63" w:rsidRPr="004E6967">
        <w:rPr>
          <w:rFonts w:ascii="Times New Roman" w:hAnsi="Times New Roman" w:cs="Times New Roman"/>
          <w:sz w:val="24"/>
          <w:szCs w:val="24"/>
        </w:rPr>
        <w:t>му</w:t>
      </w:r>
      <w:r w:rsidR="00F038AC" w:rsidRPr="004E6967">
        <w:rPr>
          <w:rFonts w:ascii="Times New Roman" w:hAnsi="Times New Roman" w:cs="Times New Roman"/>
          <w:sz w:val="24"/>
          <w:szCs w:val="24"/>
        </w:rPr>
        <w:t xml:space="preserve"> потенциал</w:t>
      </w:r>
      <w:r w:rsidR="00224E63" w:rsidRPr="004E6967">
        <w:rPr>
          <w:rFonts w:ascii="Times New Roman" w:hAnsi="Times New Roman" w:cs="Times New Roman"/>
          <w:sz w:val="24"/>
          <w:szCs w:val="24"/>
        </w:rPr>
        <w:t>у</w:t>
      </w:r>
      <w:r w:rsidR="00F038AC" w:rsidRPr="004E6967">
        <w:rPr>
          <w:rFonts w:ascii="Times New Roman" w:hAnsi="Times New Roman" w:cs="Times New Roman"/>
          <w:sz w:val="24"/>
          <w:szCs w:val="24"/>
        </w:rPr>
        <w:t xml:space="preserve"> агропромышленного комплекса Республики Башкортостан</w:t>
      </w:r>
      <w:r w:rsidRPr="004E6967">
        <w:rPr>
          <w:rFonts w:ascii="Times New Roman" w:hAnsi="Times New Roman" w:cs="Times New Roman"/>
          <w:sz w:val="24"/>
          <w:szCs w:val="24"/>
        </w:rPr>
        <w:t>,</w:t>
      </w:r>
      <w:r w:rsidR="005E7901" w:rsidRPr="004E6967">
        <w:rPr>
          <w:rFonts w:ascii="Times New Roman" w:hAnsi="Times New Roman" w:cs="Times New Roman"/>
          <w:sz w:val="24"/>
          <w:szCs w:val="24"/>
        </w:rPr>
        <w:t xml:space="preserve"> </w:t>
      </w:r>
      <w:r w:rsidRPr="004E6967">
        <w:rPr>
          <w:rFonts w:ascii="Times New Roman" w:hAnsi="Times New Roman" w:cs="Times New Roman"/>
          <w:sz w:val="24"/>
          <w:szCs w:val="24"/>
        </w:rPr>
        <w:t>утвержденным</w:t>
      </w:r>
      <w:r w:rsidR="00D86DE4" w:rsidRPr="004E6967">
        <w:rPr>
          <w:rFonts w:ascii="Times New Roman" w:hAnsi="Times New Roman" w:cs="Times New Roman"/>
          <w:sz w:val="24"/>
          <w:szCs w:val="24"/>
        </w:rPr>
        <w:t xml:space="preserve"> постановлением Правительства Республики Башкортостан </w:t>
      </w:r>
      <w:r w:rsidRPr="004E6967">
        <w:rPr>
          <w:rFonts w:ascii="Times New Roman" w:hAnsi="Times New Roman" w:cs="Times New Roman"/>
          <w:sz w:val="24"/>
          <w:szCs w:val="24"/>
        </w:rPr>
        <w:t xml:space="preserve">от </w:t>
      </w:r>
      <w:r w:rsidR="00F038AC" w:rsidRPr="004E6967">
        <w:rPr>
          <w:rFonts w:ascii="Times New Roman" w:hAnsi="Times New Roman" w:cs="Times New Roman"/>
          <w:sz w:val="24"/>
          <w:szCs w:val="24"/>
        </w:rPr>
        <w:t>31</w:t>
      </w:r>
      <w:r w:rsidRPr="004E6967">
        <w:rPr>
          <w:rFonts w:ascii="Times New Roman" w:hAnsi="Times New Roman" w:cs="Times New Roman"/>
          <w:sz w:val="24"/>
          <w:szCs w:val="24"/>
        </w:rPr>
        <w:t xml:space="preserve"> </w:t>
      </w:r>
      <w:r w:rsidR="00F038AC" w:rsidRPr="004E6967">
        <w:rPr>
          <w:rFonts w:ascii="Times New Roman" w:hAnsi="Times New Roman" w:cs="Times New Roman"/>
          <w:sz w:val="24"/>
          <w:szCs w:val="24"/>
        </w:rPr>
        <w:t>июля</w:t>
      </w:r>
      <w:r w:rsidRPr="004E6967">
        <w:rPr>
          <w:rFonts w:ascii="Times New Roman" w:hAnsi="Times New Roman" w:cs="Times New Roman"/>
          <w:sz w:val="24"/>
          <w:szCs w:val="24"/>
        </w:rPr>
        <w:t xml:space="preserve"> 20</w:t>
      </w:r>
      <w:r w:rsidR="00F038AC" w:rsidRPr="004E6967">
        <w:rPr>
          <w:rFonts w:ascii="Times New Roman" w:hAnsi="Times New Roman" w:cs="Times New Roman"/>
          <w:sz w:val="24"/>
          <w:szCs w:val="24"/>
        </w:rPr>
        <w:t>09</w:t>
      </w:r>
      <w:r w:rsidRPr="004E6967">
        <w:rPr>
          <w:rFonts w:ascii="Times New Roman" w:hAnsi="Times New Roman" w:cs="Times New Roman"/>
          <w:sz w:val="24"/>
          <w:szCs w:val="24"/>
        </w:rPr>
        <w:t xml:space="preserve"> г</w:t>
      </w:r>
      <w:r w:rsidR="0014245D" w:rsidRPr="004E6967">
        <w:rPr>
          <w:rFonts w:ascii="Times New Roman" w:hAnsi="Times New Roman" w:cs="Times New Roman"/>
          <w:sz w:val="24"/>
          <w:szCs w:val="24"/>
        </w:rPr>
        <w:t>ода</w:t>
      </w:r>
      <w:r w:rsidRPr="004E6967">
        <w:rPr>
          <w:rFonts w:ascii="Times New Roman" w:hAnsi="Times New Roman" w:cs="Times New Roman"/>
          <w:sz w:val="24"/>
          <w:szCs w:val="24"/>
        </w:rPr>
        <w:t xml:space="preserve"> № </w:t>
      </w:r>
      <w:r w:rsidR="00F038AC" w:rsidRPr="004E6967">
        <w:rPr>
          <w:rFonts w:ascii="Times New Roman" w:hAnsi="Times New Roman" w:cs="Times New Roman"/>
          <w:sz w:val="24"/>
          <w:szCs w:val="24"/>
        </w:rPr>
        <w:t>305</w:t>
      </w:r>
      <w:r w:rsidR="00D56EC2" w:rsidRPr="004E6967">
        <w:rPr>
          <w:rFonts w:ascii="Times New Roman" w:hAnsi="Times New Roman" w:cs="Times New Roman"/>
          <w:sz w:val="24"/>
          <w:szCs w:val="24"/>
        </w:rPr>
        <w:t xml:space="preserve"> (с последующими изменениями)</w:t>
      </w:r>
      <w:r w:rsidRPr="004E6967">
        <w:rPr>
          <w:rFonts w:ascii="Times New Roman" w:hAnsi="Times New Roman" w:cs="Times New Roman"/>
          <w:sz w:val="24"/>
          <w:szCs w:val="24"/>
        </w:rPr>
        <w:t xml:space="preserve"> (далее </w:t>
      </w:r>
      <w:r w:rsidR="00CF3AA7" w:rsidRPr="004E6967">
        <w:rPr>
          <w:rFonts w:eastAsia="Calibri"/>
          <w:sz w:val="24"/>
          <w:szCs w:val="24"/>
          <w:lang w:eastAsia="en-US"/>
        </w:rPr>
        <w:t>–</w:t>
      </w:r>
      <w:r w:rsidRPr="004E6967">
        <w:rPr>
          <w:rFonts w:ascii="Times New Roman" w:hAnsi="Times New Roman" w:cs="Times New Roman"/>
          <w:sz w:val="24"/>
          <w:szCs w:val="24"/>
        </w:rPr>
        <w:t xml:space="preserve"> Правила предоставления субсидии), заключили настоящее Соглашение о</w:t>
      </w:r>
      <w:proofErr w:type="gramEnd"/>
      <w:r w:rsidRPr="004E6967">
        <w:rPr>
          <w:rFonts w:ascii="Times New Roman" w:hAnsi="Times New Roman" w:cs="Times New Roman"/>
          <w:sz w:val="24"/>
          <w:szCs w:val="24"/>
        </w:rPr>
        <w:t xml:space="preserve"> </w:t>
      </w:r>
      <w:proofErr w:type="gramStart"/>
      <w:r w:rsidRPr="004E6967">
        <w:rPr>
          <w:rFonts w:ascii="Times New Roman" w:hAnsi="Times New Roman" w:cs="Times New Roman"/>
          <w:sz w:val="24"/>
          <w:szCs w:val="24"/>
        </w:rPr>
        <w:t>нижеследующем</w:t>
      </w:r>
      <w:proofErr w:type="gramEnd"/>
      <w:r w:rsidRPr="004E6967">
        <w:rPr>
          <w:rFonts w:ascii="Times New Roman" w:hAnsi="Times New Roman" w:cs="Times New Roman"/>
          <w:sz w:val="24"/>
          <w:szCs w:val="24"/>
        </w:rPr>
        <w:t>.</w:t>
      </w:r>
    </w:p>
    <w:p w:rsidR="00773C19" w:rsidRPr="004E6967" w:rsidRDefault="00773C19" w:rsidP="00773C19">
      <w:pPr>
        <w:pStyle w:val="ConsPlusNormal"/>
        <w:jc w:val="both"/>
        <w:rPr>
          <w:rFonts w:ascii="Times New Roman" w:hAnsi="Times New Roman" w:cs="Times New Roman"/>
          <w:sz w:val="24"/>
          <w:szCs w:val="24"/>
        </w:rPr>
      </w:pPr>
    </w:p>
    <w:p w:rsidR="00773C19" w:rsidRPr="004E6967" w:rsidRDefault="00773C19" w:rsidP="00773C19">
      <w:pPr>
        <w:pStyle w:val="ConsPlusNormal"/>
        <w:jc w:val="center"/>
        <w:outlineLvl w:val="1"/>
        <w:rPr>
          <w:rFonts w:ascii="Times New Roman" w:hAnsi="Times New Roman" w:cs="Times New Roman"/>
          <w:sz w:val="24"/>
          <w:szCs w:val="24"/>
        </w:rPr>
      </w:pPr>
      <w:bookmarkStart w:id="2" w:name="P106"/>
      <w:bookmarkEnd w:id="2"/>
      <w:r w:rsidRPr="004E6967">
        <w:rPr>
          <w:rFonts w:ascii="Times New Roman" w:hAnsi="Times New Roman" w:cs="Times New Roman"/>
          <w:sz w:val="24"/>
          <w:szCs w:val="24"/>
        </w:rPr>
        <w:t>I. Предмет Соглашения</w:t>
      </w:r>
    </w:p>
    <w:p w:rsidR="005F1529" w:rsidRPr="004E6967" w:rsidRDefault="005F1529" w:rsidP="00AC07C4">
      <w:pPr>
        <w:pStyle w:val="ConsPlusNormal"/>
        <w:jc w:val="both"/>
        <w:rPr>
          <w:rFonts w:ascii="Times New Roman" w:hAnsi="Times New Roman" w:cs="Times New Roman"/>
          <w:sz w:val="24"/>
          <w:szCs w:val="24"/>
        </w:rPr>
      </w:pPr>
      <w:bookmarkStart w:id="3" w:name="P1482"/>
      <w:bookmarkEnd w:id="3"/>
    </w:p>
    <w:p w:rsidR="003C1A5D" w:rsidRPr="004E6967" w:rsidRDefault="00977AC9" w:rsidP="00786A78">
      <w:pPr>
        <w:pStyle w:val="ConsPlusNormal"/>
        <w:ind w:firstLine="540"/>
        <w:jc w:val="both"/>
        <w:rPr>
          <w:rFonts w:ascii="Times New Roman" w:hAnsi="Times New Roman" w:cs="Times New Roman"/>
          <w:sz w:val="24"/>
          <w:szCs w:val="24"/>
        </w:rPr>
      </w:pPr>
      <w:bookmarkStart w:id="4" w:name="P1484"/>
      <w:bookmarkStart w:id="5" w:name="P1485"/>
      <w:bookmarkEnd w:id="4"/>
      <w:bookmarkEnd w:id="5"/>
      <w:r w:rsidRPr="004E6967">
        <w:rPr>
          <w:rFonts w:ascii="Times New Roman" w:hAnsi="Times New Roman" w:cs="Times New Roman"/>
          <w:sz w:val="24"/>
          <w:szCs w:val="24"/>
        </w:rPr>
        <w:t xml:space="preserve">1.1. Предметом настоящего Соглашения является предоставление </w:t>
      </w:r>
      <w:r w:rsidRPr="004E6967">
        <w:rPr>
          <w:rFonts w:ascii="Times New Roman" w:hAnsi="Times New Roman" w:cs="Times New Roman"/>
          <w:sz w:val="24"/>
          <w:szCs w:val="24"/>
        </w:rPr>
        <w:br/>
        <w:t>из бюджета Республики Башкортостан в 20</w:t>
      </w:r>
      <w:r w:rsidR="00FF62E6">
        <w:rPr>
          <w:rFonts w:ascii="Times New Roman" w:hAnsi="Times New Roman" w:cs="Times New Roman"/>
          <w:sz w:val="24"/>
          <w:szCs w:val="24"/>
        </w:rPr>
        <w:t>18</w:t>
      </w:r>
      <w:r w:rsidRPr="004E6967">
        <w:rPr>
          <w:rFonts w:ascii="Times New Roman" w:hAnsi="Times New Roman" w:cs="Times New Roman"/>
          <w:sz w:val="24"/>
          <w:szCs w:val="24"/>
        </w:rPr>
        <w:t xml:space="preserve"> году</w:t>
      </w:r>
      <w:r w:rsidR="00DD0F71" w:rsidRPr="004E6967">
        <w:rPr>
          <w:rFonts w:ascii="Times New Roman" w:hAnsi="Times New Roman" w:cs="Times New Roman"/>
          <w:sz w:val="24"/>
          <w:szCs w:val="24"/>
        </w:rPr>
        <w:t xml:space="preserve"> </w:t>
      </w:r>
      <w:hyperlink w:anchor="P457" w:history="1"/>
      <w:r w:rsidR="00786A78">
        <w:rPr>
          <w:rFonts w:ascii="Times New Roman" w:hAnsi="Times New Roman" w:cs="Times New Roman"/>
          <w:sz w:val="24"/>
          <w:szCs w:val="24"/>
        </w:rPr>
        <w:t xml:space="preserve">субсидии </w:t>
      </w:r>
      <w:r w:rsidR="005F1529" w:rsidRPr="004E6967">
        <w:rPr>
          <w:rFonts w:ascii="Times New Roman" w:hAnsi="Times New Roman" w:cs="Times New Roman"/>
          <w:sz w:val="24"/>
          <w:szCs w:val="24"/>
        </w:rPr>
        <w:t xml:space="preserve">в целях возмещения </w:t>
      </w:r>
      <w:r w:rsidR="006B10E8" w:rsidRPr="004E6967">
        <w:rPr>
          <w:rFonts w:ascii="Times New Roman" w:hAnsi="Times New Roman" w:cs="Times New Roman"/>
          <w:sz w:val="24"/>
          <w:szCs w:val="24"/>
        </w:rPr>
        <w:t xml:space="preserve">затрат </w:t>
      </w:r>
      <w:r w:rsidR="005F1529" w:rsidRPr="004E6967">
        <w:rPr>
          <w:rFonts w:ascii="Times New Roman" w:hAnsi="Times New Roman" w:cs="Times New Roman"/>
          <w:sz w:val="24"/>
          <w:szCs w:val="24"/>
        </w:rPr>
        <w:t>Получателя</w:t>
      </w:r>
      <w:r w:rsidR="00275D4C" w:rsidRPr="004E6967">
        <w:rPr>
          <w:rFonts w:ascii="Times New Roman" w:hAnsi="Times New Roman" w:cs="Times New Roman"/>
          <w:sz w:val="24"/>
          <w:szCs w:val="24"/>
        </w:rPr>
        <w:t xml:space="preserve"> на </w:t>
      </w:r>
      <w:r w:rsidR="00F038AC" w:rsidRPr="004E6967">
        <w:rPr>
          <w:rFonts w:ascii="Times New Roman" w:hAnsi="Times New Roman" w:cs="Times New Roman"/>
          <w:sz w:val="24"/>
          <w:szCs w:val="24"/>
        </w:rPr>
        <w:t>е</w:t>
      </w:r>
      <w:r w:rsidR="003A47D5">
        <w:rPr>
          <w:rFonts w:ascii="Times New Roman" w:hAnsi="Times New Roman" w:cs="Times New Roman"/>
          <w:sz w:val="24"/>
          <w:szCs w:val="24"/>
        </w:rPr>
        <w:t>диновременн</w:t>
      </w:r>
      <w:r w:rsidR="00C15C39">
        <w:rPr>
          <w:rFonts w:ascii="Times New Roman" w:hAnsi="Times New Roman" w:cs="Times New Roman"/>
          <w:sz w:val="24"/>
          <w:szCs w:val="24"/>
        </w:rPr>
        <w:t>ые</w:t>
      </w:r>
      <w:r w:rsidR="00F038AC" w:rsidRPr="004E6967">
        <w:rPr>
          <w:rFonts w:ascii="Times New Roman" w:hAnsi="Times New Roman" w:cs="Times New Roman"/>
          <w:sz w:val="24"/>
          <w:szCs w:val="24"/>
        </w:rPr>
        <w:t xml:space="preserve"> </w:t>
      </w:r>
      <w:r w:rsidR="00C15C39">
        <w:rPr>
          <w:rFonts w:ascii="Times New Roman" w:hAnsi="Times New Roman" w:cs="Times New Roman"/>
          <w:sz w:val="24"/>
          <w:szCs w:val="24"/>
        </w:rPr>
        <w:t>выплаты</w:t>
      </w:r>
      <w:r w:rsidR="00F038AC" w:rsidRPr="004E6967">
        <w:rPr>
          <w:rFonts w:ascii="Times New Roman" w:hAnsi="Times New Roman" w:cs="Times New Roman"/>
          <w:sz w:val="24"/>
          <w:szCs w:val="24"/>
        </w:rPr>
        <w:t xml:space="preserve"> молодым специалистам</w:t>
      </w:r>
      <w:r w:rsidR="00EC5273" w:rsidRPr="004E6967">
        <w:rPr>
          <w:rFonts w:ascii="Times New Roman" w:hAnsi="Times New Roman" w:cs="Times New Roman"/>
          <w:sz w:val="24"/>
          <w:szCs w:val="24"/>
        </w:rPr>
        <w:t xml:space="preserve"> </w:t>
      </w:r>
      <w:r w:rsidR="005F1529" w:rsidRPr="004E6967">
        <w:rPr>
          <w:rFonts w:ascii="Times New Roman" w:hAnsi="Times New Roman" w:cs="Times New Roman"/>
          <w:sz w:val="24"/>
          <w:szCs w:val="24"/>
        </w:rPr>
        <w:t xml:space="preserve">(далее </w:t>
      </w:r>
      <w:r w:rsidR="00CF3AA7" w:rsidRPr="004E6967">
        <w:rPr>
          <w:rFonts w:eastAsia="Calibri"/>
          <w:sz w:val="24"/>
          <w:szCs w:val="24"/>
          <w:lang w:eastAsia="en-US"/>
        </w:rPr>
        <w:t>–</w:t>
      </w:r>
      <w:r w:rsidR="005F1529" w:rsidRPr="004E6967">
        <w:rPr>
          <w:rFonts w:ascii="Times New Roman" w:hAnsi="Times New Roman" w:cs="Times New Roman"/>
          <w:sz w:val="24"/>
          <w:szCs w:val="24"/>
        </w:rPr>
        <w:t xml:space="preserve"> Субсидия)</w:t>
      </w:r>
      <w:r w:rsidR="005E7901" w:rsidRPr="004E6967">
        <w:rPr>
          <w:rFonts w:ascii="Times New Roman" w:hAnsi="Times New Roman" w:cs="Times New Roman"/>
          <w:sz w:val="24"/>
          <w:szCs w:val="24"/>
        </w:rPr>
        <w:t>.</w:t>
      </w:r>
      <w:r w:rsidR="003C1A5D"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                </w:t>
      </w:r>
      <w:r w:rsidR="005F1529" w:rsidRPr="004E6967">
        <w:rPr>
          <w:rFonts w:ascii="Times New Roman" w:hAnsi="Times New Roman" w:cs="Times New Roman"/>
          <w:sz w:val="24"/>
          <w:szCs w:val="24"/>
        </w:rPr>
        <w:t xml:space="preserve">    </w:t>
      </w:r>
    </w:p>
    <w:p w:rsidR="005F1529" w:rsidRDefault="005F1529" w:rsidP="003C1A5D">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 xml:space="preserve"> </w:t>
      </w:r>
    </w:p>
    <w:p w:rsidR="00C15C39" w:rsidRDefault="00C15C39" w:rsidP="003C1A5D">
      <w:pPr>
        <w:pStyle w:val="ConsPlusNormal"/>
        <w:ind w:firstLine="540"/>
        <w:jc w:val="both"/>
        <w:rPr>
          <w:rFonts w:ascii="Times New Roman" w:hAnsi="Times New Roman" w:cs="Times New Roman"/>
          <w:sz w:val="24"/>
          <w:szCs w:val="24"/>
        </w:rPr>
      </w:pPr>
    </w:p>
    <w:p w:rsidR="00C15C39" w:rsidRDefault="00C15C39" w:rsidP="003C1A5D">
      <w:pPr>
        <w:pStyle w:val="ConsPlusNormal"/>
        <w:ind w:firstLine="540"/>
        <w:jc w:val="both"/>
        <w:rPr>
          <w:rFonts w:ascii="Times New Roman" w:hAnsi="Times New Roman" w:cs="Times New Roman"/>
          <w:sz w:val="24"/>
          <w:szCs w:val="24"/>
        </w:rPr>
      </w:pPr>
    </w:p>
    <w:p w:rsidR="00786A78" w:rsidRPr="004E6967" w:rsidRDefault="00786A78" w:rsidP="003C1A5D">
      <w:pPr>
        <w:pStyle w:val="ConsPlusNormal"/>
        <w:ind w:firstLine="540"/>
        <w:jc w:val="both"/>
        <w:rPr>
          <w:rFonts w:ascii="Times New Roman" w:hAnsi="Times New Roman" w:cs="Times New Roman"/>
          <w:sz w:val="24"/>
          <w:szCs w:val="24"/>
        </w:rPr>
      </w:pPr>
    </w:p>
    <w:p w:rsidR="00624115" w:rsidRPr="004E6967" w:rsidRDefault="00624115" w:rsidP="00624115">
      <w:pPr>
        <w:pStyle w:val="ConsPlusNormal"/>
        <w:jc w:val="center"/>
        <w:outlineLvl w:val="1"/>
        <w:rPr>
          <w:rFonts w:ascii="Times New Roman" w:hAnsi="Times New Roman" w:cs="Times New Roman"/>
          <w:sz w:val="24"/>
          <w:szCs w:val="24"/>
        </w:rPr>
      </w:pPr>
      <w:bookmarkStart w:id="6" w:name="P1491"/>
      <w:bookmarkEnd w:id="6"/>
      <w:r w:rsidRPr="004E6967">
        <w:rPr>
          <w:rFonts w:ascii="Times New Roman" w:hAnsi="Times New Roman" w:cs="Times New Roman"/>
          <w:sz w:val="24"/>
          <w:szCs w:val="24"/>
        </w:rPr>
        <w:lastRenderedPageBreak/>
        <w:t>II. Финансовое обеспечение предоставления Субсидии</w:t>
      </w:r>
    </w:p>
    <w:p w:rsidR="00624115" w:rsidRPr="004E6967" w:rsidRDefault="00624115" w:rsidP="00624115">
      <w:pPr>
        <w:pStyle w:val="ConsPlusNormal"/>
        <w:jc w:val="both"/>
        <w:rPr>
          <w:rFonts w:ascii="Times New Roman" w:hAnsi="Times New Roman" w:cs="Times New Roman"/>
          <w:sz w:val="24"/>
          <w:szCs w:val="24"/>
        </w:rPr>
      </w:pPr>
    </w:p>
    <w:p w:rsidR="00624115" w:rsidRPr="004E6967" w:rsidRDefault="00624115" w:rsidP="004376DF">
      <w:pPr>
        <w:pStyle w:val="ConsPlusNormal"/>
        <w:ind w:firstLine="540"/>
        <w:jc w:val="both"/>
        <w:rPr>
          <w:rFonts w:ascii="Times New Roman" w:hAnsi="Times New Roman" w:cs="Times New Roman"/>
          <w:sz w:val="24"/>
          <w:szCs w:val="24"/>
        </w:rPr>
      </w:pPr>
      <w:bookmarkStart w:id="7" w:name="P119"/>
      <w:bookmarkEnd w:id="7"/>
      <w:r w:rsidRPr="004E6967">
        <w:rPr>
          <w:rFonts w:ascii="Times New Roman" w:hAnsi="Times New Roman" w:cs="Times New Roman"/>
          <w:sz w:val="24"/>
          <w:szCs w:val="24"/>
        </w:rPr>
        <w:t>2.1. Субсидия предоставляется в соответствии с лимитами бюджетных</w:t>
      </w:r>
      <w:r w:rsidR="00E60939"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обязательств, доведенными </w:t>
      </w:r>
      <w:r w:rsidR="00DA74BB" w:rsidRPr="004E6967">
        <w:rPr>
          <w:rFonts w:ascii="Times New Roman" w:hAnsi="Times New Roman" w:cs="Times New Roman"/>
          <w:sz w:val="24"/>
          <w:szCs w:val="24"/>
        </w:rPr>
        <w:t>Министерству</w:t>
      </w:r>
      <w:r w:rsidRPr="004E6967">
        <w:rPr>
          <w:rFonts w:ascii="Times New Roman" w:hAnsi="Times New Roman" w:cs="Times New Roman"/>
          <w:sz w:val="24"/>
          <w:szCs w:val="24"/>
        </w:rPr>
        <w:t xml:space="preserve"> как получателю</w:t>
      </w:r>
      <w:r w:rsidR="004376DF" w:rsidRPr="004E6967">
        <w:rPr>
          <w:rFonts w:ascii="Times New Roman" w:hAnsi="Times New Roman" w:cs="Times New Roman"/>
          <w:sz w:val="24"/>
          <w:szCs w:val="24"/>
        </w:rPr>
        <w:t xml:space="preserve"> </w:t>
      </w:r>
      <w:r w:rsidRPr="004E6967">
        <w:rPr>
          <w:rFonts w:ascii="Times New Roman" w:hAnsi="Times New Roman" w:cs="Times New Roman"/>
          <w:sz w:val="24"/>
          <w:szCs w:val="24"/>
        </w:rPr>
        <w:t>средств бюджета Республики Башкортостан, по код</w:t>
      </w:r>
      <w:r w:rsidR="00D56EC2" w:rsidRPr="004E6967">
        <w:rPr>
          <w:rFonts w:ascii="Times New Roman" w:hAnsi="Times New Roman" w:cs="Times New Roman"/>
          <w:sz w:val="24"/>
          <w:szCs w:val="24"/>
        </w:rPr>
        <w:t>у</w:t>
      </w:r>
      <w:r w:rsidRPr="004E6967">
        <w:rPr>
          <w:rFonts w:ascii="Times New Roman" w:hAnsi="Times New Roman" w:cs="Times New Roman"/>
          <w:sz w:val="24"/>
          <w:szCs w:val="24"/>
        </w:rPr>
        <w:t xml:space="preserve"> классификации расходов бюджетов Российской Федерации (далее </w:t>
      </w:r>
      <w:r w:rsidR="00CF3AA7" w:rsidRPr="004E6967">
        <w:rPr>
          <w:rFonts w:eastAsia="Calibri"/>
          <w:sz w:val="24"/>
          <w:szCs w:val="24"/>
          <w:lang w:eastAsia="en-US"/>
        </w:rPr>
        <w:t>–</w:t>
      </w:r>
      <w:r w:rsidRPr="004E6967">
        <w:rPr>
          <w:rFonts w:ascii="Times New Roman" w:hAnsi="Times New Roman" w:cs="Times New Roman"/>
          <w:sz w:val="24"/>
          <w:szCs w:val="24"/>
        </w:rPr>
        <w:t xml:space="preserve"> код БК) на цели, указанные в </w:t>
      </w:r>
      <w:hyperlink w:anchor="P106" w:history="1">
        <w:r w:rsidRPr="004E6967">
          <w:rPr>
            <w:rFonts w:ascii="Times New Roman" w:hAnsi="Times New Roman" w:cs="Times New Roman"/>
            <w:sz w:val="24"/>
            <w:szCs w:val="24"/>
          </w:rPr>
          <w:t>разделе I</w:t>
        </w:r>
      </w:hyperlink>
      <w:r w:rsidRPr="004E6967">
        <w:rPr>
          <w:rFonts w:ascii="Times New Roman" w:hAnsi="Times New Roman" w:cs="Times New Roman"/>
          <w:color w:val="0000FF"/>
          <w:sz w:val="24"/>
          <w:szCs w:val="24"/>
        </w:rPr>
        <w:t xml:space="preserve"> </w:t>
      </w:r>
      <w:r w:rsidRPr="004E6967">
        <w:rPr>
          <w:rFonts w:ascii="Times New Roman" w:hAnsi="Times New Roman" w:cs="Times New Roman"/>
          <w:sz w:val="24"/>
          <w:szCs w:val="24"/>
        </w:rPr>
        <w:t>настоящего Соглашения, в следующем размере:</w:t>
      </w:r>
    </w:p>
    <w:p w:rsidR="004671F9" w:rsidRDefault="00624115" w:rsidP="00CF3AA7">
      <w:pPr>
        <w:pStyle w:val="ConsPlusNonformat"/>
        <w:ind w:firstLine="709"/>
        <w:jc w:val="both"/>
        <w:rPr>
          <w:rFonts w:ascii="Times New Roman" w:hAnsi="Times New Roman" w:cs="Times New Roman"/>
          <w:sz w:val="24"/>
          <w:szCs w:val="24"/>
        </w:rPr>
      </w:pPr>
      <w:r w:rsidRPr="004E6967">
        <w:rPr>
          <w:rFonts w:ascii="Times New Roman" w:hAnsi="Times New Roman" w:cs="Times New Roman"/>
          <w:sz w:val="24"/>
          <w:szCs w:val="24"/>
        </w:rPr>
        <w:t>в 20</w:t>
      </w:r>
      <w:r w:rsidR="00282BDA" w:rsidRPr="004E6967">
        <w:rPr>
          <w:rFonts w:ascii="Times New Roman" w:hAnsi="Times New Roman" w:cs="Times New Roman"/>
          <w:sz w:val="24"/>
          <w:szCs w:val="24"/>
        </w:rPr>
        <w:t>1</w:t>
      </w:r>
      <w:r w:rsidR="004671F9">
        <w:rPr>
          <w:rFonts w:ascii="Times New Roman" w:hAnsi="Times New Roman" w:cs="Times New Roman"/>
          <w:sz w:val="24"/>
          <w:szCs w:val="24"/>
        </w:rPr>
        <w:t>8</w:t>
      </w:r>
      <w:r w:rsidRPr="004E6967">
        <w:rPr>
          <w:rFonts w:ascii="Times New Roman" w:hAnsi="Times New Roman" w:cs="Times New Roman"/>
          <w:sz w:val="24"/>
          <w:szCs w:val="24"/>
        </w:rPr>
        <w:t xml:space="preserve"> году</w:t>
      </w:r>
      <w:proofErr w:type="gramStart"/>
      <w:r w:rsidRPr="004E6967">
        <w:rPr>
          <w:rFonts w:ascii="Times New Roman" w:hAnsi="Times New Roman" w:cs="Times New Roman"/>
          <w:sz w:val="24"/>
          <w:szCs w:val="24"/>
        </w:rPr>
        <w:t xml:space="preserve"> ________</w:t>
      </w:r>
      <w:r w:rsidR="004671F9">
        <w:rPr>
          <w:rFonts w:ascii="Times New Roman" w:hAnsi="Times New Roman" w:cs="Times New Roman"/>
          <w:sz w:val="24"/>
          <w:szCs w:val="24"/>
        </w:rPr>
        <w:t>________</w:t>
      </w:r>
      <w:r w:rsidRPr="004E6967">
        <w:rPr>
          <w:rFonts w:ascii="Times New Roman" w:hAnsi="Times New Roman" w:cs="Times New Roman"/>
          <w:sz w:val="24"/>
          <w:szCs w:val="24"/>
        </w:rPr>
        <w:t xml:space="preserve"> (</w:t>
      </w:r>
      <w:r w:rsidR="00CF3AA7" w:rsidRPr="004E6967">
        <w:rPr>
          <w:rFonts w:ascii="Times New Roman" w:hAnsi="Times New Roman" w:cs="Times New Roman"/>
          <w:sz w:val="24"/>
          <w:szCs w:val="24"/>
        </w:rPr>
        <w:t>_</w:t>
      </w:r>
      <w:r w:rsidRPr="004E6967">
        <w:rPr>
          <w:rFonts w:ascii="Times New Roman" w:hAnsi="Times New Roman" w:cs="Times New Roman"/>
          <w:sz w:val="24"/>
          <w:szCs w:val="24"/>
        </w:rPr>
        <w:t>___</w:t>
      </w:r>
      <w:r w:rsidR="00275D4C" w:rsidRPr="004E6967">
        <w:rPr>
          <w:rFonts w:ascii="Times New Roman" w:hAnsi="Times New Roman" w:cs="Times New Roman"/>
          <w:sz w:val="24"/>
          <w:szCs w:val="24"/>
        </w:rPr>
        <w:t>______________</w:t>
      </w:r>
      <w:r w:rsidR="004671F9">
        <w:rPr>
          <w:rFonts w:ascii="Times New Roman" w:hAnsi="Times New Roman" w:cs="Times New Roman"/>
          <w:sz w:val="24"/>
          <w:szCs w:val="24"/>
        </w:rPr>
        <w:t>_______________</w:t>
      </w:r>
      <w:r w:rsidR="00275D4C" w:rsidRPr="004E6967">
        <w:rPr>
          <w:rFonts w:ascii="Times New Roman" w:hAnsi="Times New Roman" w:cs="Times New Roman"/>
          <w:sz w:val="24"/>
          <w:szCs w:val="24"/>
        </w:rPr>
        <w:t>_</w:t>
      </w:r>
      <w:r w:rsidRPr="004E6967">
        <w:rPr>
          <w:rFonts w:ascii="Times New Roman" w:hAnsi="Times New Roman" w:cs="Times New Roman"/>
          <w:sz w:val="24"/>
          <w:szCs w:val="24"/>
        </w:rPr>
        <w:t xml:space="preserve">_________) </w:t>
      </w:r>
      <w:proofErr w:type="gramEnd"/>
      <w:r w:rsidRPr="004E6967">
        <w:rPr>
          <w:rFonts w:ascii="Times New Roman" w:hAnsi="Times New Roman" w:cs="Times New Roman"/>
          <w:sz w:val="24"/>
          <w:szCs w:val="24"/>
        </w:rPr>
        <w:t xml:space="preserve">рублей </w:t>
      </w:r>
    </w:p>
    <w:p w:rsidR="0014245D" w:rsidRPr="00A23931" w:rsidRDefault="004671F9" w:rsidP="00CF3AA7">
      <w:pPr>
        <w:pStyle w:val="ConsPlusNonformat"/>
        <w:ind w:firstLine="709"/>
        <w:jc w:val="both"/>
        <w:rPr>
          <w:rFonts w:ascii="Times New Roman" w:hAnsi="Times New Roman" w:cs="Times New Roman"/>
        </w:rPr>
      </w:pPr>
      <w:r>
        <w:rPr>
          <w:rFonts w:ascii="Times New Roman" w:hAnsi="Times New Roman" w:cs="Times New Roman"/>
        </w:rPr>
        <w:t xml:space="preserve">                                                                                       </w:t>
      </w:r>
      <w:r w:rsidRPr="004671F9">
        <w:rPr>
          <w:rFonts w:ascii="Times New Roman" w:hAnsi="Times New Roman" w:cs="Times New Roman"/>
        </w:rPr>
        <w:t xml:space="preserve"> (сумма прописью) </w:t>
      </w:r>
      <w:r w:rsidR="00275D4C" w:rsidRPr="00A23931">
        <w:rPr>
          <w:rFonts w:ascii="Times New Roman" w:hAnsi="Times New Roman" w:cs="Times New Roman"/>
        </w:rPr>
        <w:t xml:space="preserve">                  </w:t>
      </w:r>
      <w:r w:rsidR="000A0882" w:rsidRPr="00A23931">
        <w:rPr>
          <w:rFonts w:ascii="Times New Roman" w:hAnsi="Times New Roman" w:cs="Times New Roman"/>
        </w:rPr>
        <w:t xml:space="preserve"> </w:t>
      </w:r>
      <w:r w:rsidR="0014245D" w:rsidRPr="00A23931">
        <w:rPr>
          <w:rFonts w:ascii="Times New Roman" w:hAnsi="Times New Roman" w:cs="Times New Roman"/>
        </w:rPr>
        <w:t xml:space="preserve"> </w:t>
      </w:r>
    </w:p>
    <w:p w:rsidR="007A1B0A" w:rsidRPr="004E6967" w:rsidRDefault="004671F9" w:rsidP="00CF3AA7">
      <w:pPr>
        <w:pStyle w:val="ConsPlusNonformat"/>
        <w:ind w:firstLine="709"/>
        <w:jc w:val="both"/>
        <w:rPr>
          <w:rFonts w:ascii="Times New Roman" w:hAnsi="Times New Roman" w:cs="Times New Roman"/>
          <w:sz w:val="24"/>
          <w:szCs w:val="24"/>
        </w:rPr>
      </w:pPr>
      <w:r w:rsidRPr="004671F9">
        <w:rPr>
          <w:rFonts w:ascii="Times New Roman" w:hAnsi="Times New Roman" w:cs="Times New Roman"/>
          <w:sz w:val="24"/>
          <w:szCs w:val="24"/>
        </w:rPr>
        <w:t>– по коду БК</w:t>
      </w:r>
      <w:r>
        <w:rPr>
          <w:rFonts w:ascii="Times New Roman" w:hAnsi="Times New Roman" w:cs="Times New Roman"/>
          <w:sz w:val="24"/>
          <w:szCs w:val="24"/>
        </w:rPr>
        <w:t xml:space="preserve">  </w:t>
      </w:r>
      <w:r w:rsidRPr="004671F9">
        <w:rPr>
          <w:rFonts w:ascii="Times New Roman" w:hAnsi="Times New Roman" w:cs="Times New Roman"/>
          <w:sz w:val="24"/>
          <w:szCs w:val="24"/>
        </w:rPr>
        <w:t xml:space="preserve"> </w:t>
      </w:r>
      <w:r w:rsidR="007A1B0A" w:rsidRPr="004E6967">
        <w:rPr>
          <w:rFonts w:ascii="Times New Roman" w:hAnsi="Times New Roman" w:cs="Times New Roman"/>
          <w:sz w:val="24"/>
          <w:szCs w:val="24"/>
        </w:rPr>
        <w:t xml:space="preserve">\0405\882\12\5\02\62280\811\РЗ.472.07.1\\1013\5273.000\04.00.00.  </w:t>
      </w:r>
    </w:p>
    <w:p w:rsidR="006C0DC2" w:rsidRPr="00A23931" w:rsidRDefault="006C0DC2" w:rsidP="00CF3AA7">
      <w:pPr>
        <w:pStyle w:val="ConsPlusNonformat"/>
        <w:ind w:firstLine="709"/>
        <w:jc w:val="both"/>
        <w:rPr>
          <w:rFonts w:ascii="Times New Roman" w:hAnsi="Times New Roman" w:cs="Times New Roman"/>
          <w:sz w:val="28"/>
          <w:szCs w:val="28"/>
        </w:rPr>
      </w:pPr>
    </w:p>
    <w:p w:rsidR="00624115" w:rsidRPr="004E6967" w:rsidRDefault="00624115" w:rsidP="00624115">
      <w:pPr>
        <w:pStyle w:val="ConsPlusNormal"/>
        <w:jc w:val="center"/>
        <w:outlineLvl w:val="1"/>
        <w:rPr>
          <w:rFonts w:ascii="Times New Roman" w:hAnsi="Times New Roman" w:cs="Times New Roman"/>
          <w:color w:val="000000" w:themeColor="text1"/>
          <w:sz w:val="24"/>
          <w:szCs w:val="24"/>
        </w:rPr>
      </w:pPr>
      <w:bookmarkStart w:id="8" w:name="P133"/>
      <w:bookmarkEnd w:id="8"/>
      <w:r w:rsidRPr="004E6967">
        <w:rPr>
          <w:rFonts w:ascii="Times New Roman" w:hAnsi="Times New Roman" w:cs="Times New Roman"/>
          <w:sz w:val="24"/>
          <w:szCs w:val="24"/>
        </w:rPr>
        <w:t xml:space="preserve">III. </w:t>
      </w:r>
      <w:r w:rsidRPr="004E6967">
        <w:rPr>
          <w:rFonts w:ascii="Times New Roman" w:hAnsi="Times New Roman" w:cs="Times New Roman"/>
          <w:color w:val="000000" w:themeColor="text1"/>
          <w:sz w:val="24"/>
          <w:szCs w:val="24"/>
        </w:rPr>
        <w:t>Условия и порядок предоставления Субсидии</w:t>
      </w:r>
    </w:p>
    <w:p w:rsidR="005F1529" w:rsidRPr="004E6967" w:rsidRDefault="005F1529" w:rsidP="00AC07C4">
      <w:pPr>
        <w:pStyle w:val="ConsPlusNormal"/>
        <w:jc w:val="both"/>
        <w:rPr>
          <w:rFonts w:ascii="Times New Roman" w:hAnsi="Times New Roman" w:cs="Times New Roman"/>
          <w:color w:val="000000" w:themeColor="text1"/>
          <w:sz w:val="24"/>
          <w:szCs w:val="24"/>
        </w:rPr>
      </w:pPr>
    </w:p>
    <w:p w:rsidR="005F1529" w:rsidRPr="004E6967" w:rsidRDefault="005F1529" w:rsidP="00AC07C4">
      <w:pPr>
        <w:pStyle w:val="ConsPlusNormal"/>
        <w:ind w:firstLine="540"/>
        <w:jc w:val="both"/>
        <w:rPr>
          <w:rFonts w:ascii="Times New Roman" w:hAnsi="Times New Roman" w:cs="Times New Roman"/>
          <w:color w:val="000000" w:themeColor="text1"/>
          <w:sz w:val="24"/>
          <w:szCs w:val="24"/>
        </w:rPr>
      </w:pPr>
      <w:r w:rsidRPr="004E6967">
        <w:rPr>
          <w:rFonts w:ascii="Times New Roman" w:hAnsi="Times New Roman" w:cs="Times New Roman"/>
          <w:color w:val="000000" w:themeColor="text1"/>
          <w:sz w:val="24"/>
          <w:szCs w:val="24"/>
        </w:rPr>
        <w:t>3.1. Субсидия предоставляется в соответствии с Правилами предоставления субсидии:</w:t>
      </w:r>
    </w:p>
    <w:p w:rsidR="005F1529" w:rsidRPr="004E6967" w:rsidRDefault="005F1529" w:rsidP="00AC07C4">
      <w:pPr>
        <w:pStyle w:val="ConsPlusNormal"/>
        <w:ind w:firstLine="540"/>
        <w:jc w:val="both"/>
        <w:rPr>
          <w:rFonts w:ascii="Times New Roman" w:hAnsi="Times New Roman" w:cs="Times New Roman"/>
          <w:color w:val="000000" w:themeColor="text1"/>
          <w:sz w:val="24"/>
          <w:szCs w:val="24"/>
        </w:rPr>
      </w:pPr>
      <w:r w:rsidRPr="004E6967">
        <w:rPr>
          <w:rFonts w:ascii="Times New Roman" w:hAnsi="Times New Roman" w:cs="Times New Roman"/>
          <w:color w:val="000000" w:themeColor="text1"/>
          <w:sz w:val="24"/>
          <w:szCs w:val="24"/>
        </w:rPr>
        <w:t xml:space="preserve">3.1.1. на цели, указанные в </w:t>
      </w:r>
      <w:hyperlink w:anchor="P1482" w:history="1">
        <w:r w:rsidRPr="004E6967">
          <w:rPr>
            <w:rFonts w:ascii="Times New Roman" w:hAnsi="Times New Roman" w:cs="Times New Roman"/>
            <w:color w:val="000000" w:themeColor="text1"/>
            <w:sz w:val="24"/>
            <w:szCs w:val="24"/>
          </w:rPr>
          <w:t>разделе I</w:t>
        </w:r>
      </w:hyperlink>
      <w:r w:rsidRPr="004E6967">
        <w:rPr>
          <w:rFonts w:ascii="Times New Roman" w:hAnsi="Times New Roman" w:cs="Times New Roman"/>
          <w:color w:val="000000" w:themeColor="text1"/>
          <w:sz w:val="24"/>
          <w:szCs w:val="24"/>
        </w:rPr>
        <w:t xml:space="preserve"> настоящего Соглашения;</w:t>
      </w:r>
    </w:p>
    <w:p w:rsidR="005F1529" w:rsidRPr="004E6967" w:rsidRDefault="005F1529" w:rsidP="005E7901">
      <w:pPr>
        <w:pStyle w:val="ConsPlusNormal"/>
        <w:ind w:firstLine="540"/>
        <w:jc w:val="both"/>
        <w:rPr>
          <w:rFonts w:ascii="Times New Roman" w:hAnsi="Times New Roman" w:cs="Times New Roman"/>
          <w:color w:val="000000" w:themeColor="text1"/>
          <w:sz w:val="24"/>
          <w:szCs w:val="24"/>
        </w:rPr>
      </w:pPr>
      <w:bookmarkStart w:id="9" w:name="P1515"/>
      <w:bookmarkEnd w:id="9"/>
      <w:r w:rsidRPr="004E6967">
        <w:rPr>
          <w:rFonts w:ascii="Times New Roman" w:hAnsi="Times New Roman" w:cs="Times New Roman"/>
          <w:color w:val="000000" w:themeColor="text1"/>
          <w:sz w:val="24"/>
          <w:szCs w:val="24"/>
        </w:rPr>
        <w:t>3.1.2. при представлении Получателем в</w:t>
      </w:r>
      <w:r w:rsidR="00282BDA" w:rsidRPr="004E6967">
        <w:rPr>
          <w:rFonts w:ascii="Times New Roman" w:hAnsi="Times New Roman" w:cs="Times New Roman"/>
          <w:color w:val="000000" w:themeColor="text1"/>
          <w:sz w:val="24"/>
          <w:szCs w:val="24"/>
        </w:rPr>
        <w:t xml:space="preserve"> </w:t>
      </w:r>
      <w:r w:rsidR="004376DF" w:rsidRPr="004E6967">
        <w:rPr>
          <w:rFonts w:ascii="Times New Roman" w:hAnsi="Times New Roman" w:cs="Times New Roman"/>
          <w:color w:val="000000" w:themeColor="text1"/>
          <w:sz w:val="24"/>
          <w:szCs w:val="24"/>
        </w:rPr>
        <w:t xml:space="preserve">Министерство </w:t>
      </w:r>
      <w:r w:rsidR="00F16885" w:rsidRPr="004E6967">
        <w:rPr>
          <w:rFonts w:ascii="Times New Roman" w:hAnsi="Times New Roman" w:cs="Times New Roman"/>
          <w:color w:val="000000" w:themeColor="text1"/>
          <w:sz w:val="24"/>
          <w:szCs w:val="24"/>
        </w:rPr>
        <w:t xml:space="preserve">документов, </w:t>
      </w:r>
      <w:r w:rsidRPr="004E6967">
        <w:rPr>
          <w:rFonts w:ascii="Times New Roman" w:hAnsi="Times New Roman" w:cs="Times New Roman"/>
          <w:color w:val="000000" w:themeColor="text1"/>
          <w:sz w:val="24"/>
          <w:szCs w:val="24"/>
        </w:rPr>
        <w:t>подтверждающих</w:t>
      </w:r>
      <w:r w:rsidR="00892EEC" w:rsidRPr="004E6967">
        <w:rPr>
          <w:rFonts w:ascii="Times New Roman" w:hAnsi="Times New Roman" w:cs="Times New Roman"/>
          <w:color w:val="000000" w:themeColor="text1"/>
          <w:sz w:val="24"/>
          <w:szCs w:val="24"/>
        </w:rPr>
        <w:t xml:space="preserve"> факт произведенных Получателем</w:t>
      </w:r>
      <w:r w:rsidR="00B00EB4" w:rsidRPr="004E6967">
        <w:rPr>
          <w:rFonts w:ascii="Times New Roman" w:hAnsi="Times New Roman" w:cs="Times New Roman"/>
          <w:color w:val="000000" w:themeColor="text1"/>
          <w:sz w:val="24"/>
          <w:szCs w:val="24"/>
        </w:rPr>
        <w:t xml:space="preserve"> затрат</w:t>
      </w:r>
      <w:r w:rsidRPr="004E6967">
        <w:rPr>
          <w:rFonts w:ascii="Times New Roman" w:hAnsi="Times New Roman" w:cs="Times New Roman"/>
          <w:color w:val="000000" w:themeColor="text1"/>
          <w:sz w:val="24"/>
          <w:szCs w:val="24"/>
        </w:rPr>
        <w:t>, на возмещение которых предоставляется</w:t>
      </w:r>
      <w:r w:rsidR="005E7901" w:rsidRPr="004E6967">
        <w:rPr>
          <w:rFonts w:ascii="Times New Roman" w:hAnsi="Times New Roman" w:cs="Times New Roman"/>
          <w:color w:val="000000" w:themeColor="text1"/>
          <w:sz w:val="24"/>
          <w:szCs w:val="24"/>
        </w:rPr>
        <w:t xml:space="preserve"> </w:t>
      </w:r>
      <w:r w:rsidRPr="004E6967">
        <w:rPr>
          <w:rFonts w:ascii="Times New Roman" w:hAnsi="Times New Roman" w:cs="Times New Roman"/>
          <w:color w:val="000000" w:themeColor="text1"/>
          <w:sz w:val="24"/>
          <w:szCs w:val="24"/>
        </w:rPr>
        <w:t>Субсидия в соответствии с Правилами предоставления</w:t>
      </w:r>
      <w:r w:rsidR="00B00EB4" w:rsidRPr="004E6967">
        <w:rPr>
          <w:rFonts w:ascii="Times New Roman" w:hAnsi="Times New Roman" w:cs="Times New Roman"/>
          <w:color w:val="000000" w:themeColor="text1"/>
          <w:sz w:val="24"/>
          <w:szCs w:val="24"/>
        </w:rPr>
        <w:t xml:space="preserve"> </w:t>
      </w:r>
      <w:r w:rsidRPr="004E6967">
        <w:rPr>
          <w:rFonts w:ascii="Times New Roman" w:hAnsi="Times New Roman" w:cs="Times New Roman"/>
          <w:color w:val="000000" w:themeColor="text1"/>
          <w:sz w:val="24"/>
          <w:szCs w:val="24"/>
        </w:rPr>
        <w:t>субсидии</w:t>
      </w:r>
      <w:r w:rsidR="00B00EB4" w:rsidRPr="004E6967">
        <w:rPr>
          <w:rFonts w:ascii="Times New Roman" w:hAnsi="Times New Roman" w:cs="Times New Roman"/>
          <w:color w:val="000000" w:themeColor="text1"/>
          <w:sz w:val="24"/>
          <w:szCs w:val="24"/>
        </w:rPr>
        <w:t xml:space="preserve"> </w:t>
      </w:r>
      <w:r w:rsidRPr="004E6967">
        <w:rPr>
          <w:rFonts w:ascii="Times New Roman" w:hAnsi="Times New Roman" w:cs="Times New Roman"/>
          <w:color w:val="000000" w:themeColor="text1"/>
          <w:sz w:val="24"/>
          <w:szCs w:val="24"/>
        </w:rPr>
        <w:t xml:space="preserve">и </w:t>
      </w:r>
      <w:r w:rsidR="00F16885" w:rsidRPr="004E6967">
        <w:rPr>
          <w:rFonts w:ascii="Times New Roman" w:hAnsi="Times New Roman" w:cs="Times New Roman"/>
          <w:color w:val="000000" w:themeColor="text1"/>
          <w:sz w:val="24"/>
          <w:szCs w:val="24"/>
        </w:rPr>
        <w:t>н</w:t>
      </w:r>
      <w:r w:rsidRPr="004E6967">
        <w:rPr>
          <w:rFonts w:ascii="Times New Roman" w:hAnsi="Times New Roman" w:cs="Times New Roman"/>
          <w:color w:val="000000" w:themeColor="text1"/>
          <w:sz w:val="24"/>
          <w:szCs w:val="24"/>
        </w:rPr>
        <w:t>астоящим</w:t>
      </w:r>
      <w:r w:rsidR="00F16885" w:rsidRPr="004E6967">
        <w:rPr>
          <w:rFonts w:ascii="Times New Roman" w:hAnsi="Times New Roman" w:cs="Times New Roman"/>
          <w:color w:val="000000" w:themeColor="text1"/>
          <w:sz w:val="24"/>
          <w:szCs w:val="24"/>
        </w:rPr>
        <w:t xml:space="preserve"> </w:t>
      </w:r>
      <w:r w:rsidRPr="004E6967">
        <w:rPr>
          <w:rFonts w:ascii="Times New Roman" w:hAnsi="Times New Roman" w:cs="Times New Roman"/>
          <w:color w:val="000000" w:themeColor="text1"/>
          <w:sz w:val="24"/>
          <w:szCs w:val="24"/>
        </w:rPr>
        <w:t>Соглашением</w:t>
      </w:r>
      <w:r w:rsidR="008024C8" w:rsidRPr="004E6967">
        <w:rPr>
          <w:rFonts w:ascii="Times New Roman" w:hAnsi="Times New Roman" w:cs="Times New Roman"/>
          <w:color w:val="000000" w:themeColor="text1"/>
          <w:sz w:val="24"/>
          <w:szCs w:val="24"/>
        </w:rPr>
        <w:t>.</w:t>
      </w:r>
    </w:p>
    <w:p w:rsidR="005F1529" w:rsidRPr="004E6967" w:rsidRDefault="005F1529" w:rsidP="00AC07C4">
      <w:pPr>
        <w:pStyle w:val="ConsPlusNormal"/>
        <w:ind w:firstLine="540"/>
        <w:jc w:val="both"/>
        <w:rPr>
          <w:rFonts w:ascii="Times New Roman" w:hAnsi="Times New Roman" w:cs="Times New Roman"/>
          <w:color w:val="000000" w:themeColor="text1"/>
          <w:sz w:val="24"/>
          <w:szCs w:val="24"/>
        </w:rPr>
      </w:pPr>
      <w:r w:rsidRPr="004E6967">
        <w:rPr>
          <w:rFonts w:ascii="Times New Roman" w:hAnsi="Times New Roman" w:cs="Times New Roman"/>
          <w:color w:val="000000" w:themeColor="text1"/>
          <w:sz w:val="24"/>
          <w:szCs w:val="24"/>
        </w:rPr>
        <w:t>3.2. Субсидия предоставляется при соблюдении иных условий, в том числе:</w:t>
      </w:r>
    </w:p>
    <w:p w:rsidR="00EC5273" w:rsidRPr="004E6967" w:rsidRDefault="009F0735" w:rsidP="00DD0F71">
      <w:pPr>
        <w:widowControl w:val="0"/>
        <w:autoSpaceDE w:val="0"/>
        <w:autoSpaceDN w:val="0"/>
        <w:ind w:firstLine="540"/>
        <w:jc w:val="both"/>
        <w:rPr>
          <w:color w:val="000000" w:themeColor="text1"/>
        </w:rPr>
      </w:pPr>
      <w:bookmarkStart w:id="10" w:name="P1526"/>
      <w:bookmarkEnd w:id="10"/>
      <w:r w:rsidRPr="004E6967">
        <w:rPr>
          <w:color w:val="000000" w:themeColor="text1"/>
        </w:rPr>
        <w:t>3.2.</w:t>
      </w:r>
      <w:r w:rsidR="007A1B0A" w:rsidRPr="004E6967">
        <w:rPr>
          <w:color w:val="000000" w:themeColor="text1"/>
        </w:rPr>
        <w:t>1</w:t>
      </w:r>
      <w:r w:rsidR="00681759" w:rsidRPr="004E6967">
        <w:rPr>
          <w:color w:val="000000" w:themeColor="text1"/>
        </w:rPr>
        <w:t>.</w:t>
      </w:r>
      <w:r w:rsidR="00EC5273" w:rsidRPr="004E6967">
        <w:rPr>
          <w:color w:val="000000" w:themeColor="text1"/>
        </w:rPr>
        <w:t xml:space="preserve">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w:t>
      </w:r>
      <w:r w:rsidR="00943A72" w:rsidRPr="004E6967">
        <w:rPr>
          <w:color w:val="000000" w:themeColor="text1"/>
        </w:rPr>
        <w:t>рующими предоставление субсидий.</w:t>
      </w:r>
    </w:p>
    <w:p w:rsidR="005A1577" w:rsidRPr="00A23931" w:rsidRDefault="005F1529" w:rsidP="00CB146F">
      <w:pPr>
        <w:pStyle w:val="ConsPlusNormal"/>
        <w:ind w:firstLine="540"/>
        <w:jc w:val="both"/>
        <w:rPr>
          <w:rFonts w:ascii="Times New Roman" w:hAnsi="Times New Roman" w:cs="Times New Roman"/>
          <w:sz w:val="28"/>
          <w:szCs w:val="28"/>
        </w:rPr>
      </w:pPr>
      <w:bookmarkStart w:id="11" w:name="P1528"/>
      <w:bookmarkEnd w:id="11"/>
      <w:r w:rsidRPr="004E6967">
        <w:rPr>
          <w:rFonts w:ascii="Times New Roman" w:hAnsi="Times New Roman" w:cs="Times New Roman"/>
          <w:sz w:val="24"/>
          <w:szCs w:val="24"/>
        </w:rPr>
        <w:t xml:space="preserve">3.3. Перечисление Субсидии осуществляется </w:t>
      </w:r>
      <w:r w:rsidR="006C0DC2" w:rsidRPr="004E6967">
        <w:rPr>
          <w:rFonts w:ascii="Times New Roman" w:hAnsi="Times New Roman" w:cs="Times New Roman"/>
          <w:sz w:val="24"/>
          <w:szCs w:val="24"/>
        </w:rPr>
        <w:t>е</w:t>
      </w:r>
      <w:r w:rsidR="001C18B8">
        <w:rPr>
          <w:rFonts w:ascii="Times New Roman" w:hAnsi="Times New Roman" w:cs="Times New Roman"/>
          <w:sz w:val="24"/>
          <w:szCs w:val="24"/>
        </w:rPr>
        <w:t>диновременно</w:t>
      </w:r>
      <w:r w:rsidRPr="004E6967">
        <w:rPr>
          <w:rFonts w:ascii="Times New Roman" w:hAnsi="Times New Roman" w:cs="Times New Roman"/>
          <w:sz w:val="24"/>
          <w:szCs w:val="24"/>
        </w:rPr>
        <w:t xml:space="preserve">              </w:t>
      </w:r>
      <w:r w:rsidR="00F16885"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   </w:t>
      </w:r>
      <w:r w:rsidR="00FE2DC6"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         </w:t>
      </w:r>
      <w:r w:rsidR="004376DF" w:rsidRPr="004E6967">
        <w:rPr>
          <w:rFonts w:ascii="Times New Roman" w:hAnsi="Times New Roman" w:cs="Times New Roman"/>
          <w:sz w:val="24"/>
          <w:szCs w:val="24"/>
        </w:rPr>
        <w:t xml:space="preserve">                                                              </w:t>
      </w:r>
      <w:hyperlink w:anchor="P1771" w:history="1"/>
      <w:r w:rsidR="004376DF"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на счет Получателя, открытый </w:t>
      </w:r>
      <w:proofErr w:type="gramStart"/>
      <w:r w:rsidRPr="004E6967">
        <w:rPr>
          <w:rFonts w:ascii="Times New Roman" w:hAnsi="Times New Roman" w:cs="Times New Roman"/>
          <w:sz w:val="24"/>
          <w:szCs w:val="24"/>
        </w:rPr>
        <w:t>в</w:t>
      </w:r>
      <w:proofErr w:type="gramEnd"/>
      <w:r w:rsidRPr="00A23931">
        <w:rPr>
          <w:rFonts w:ascii="Times New Roman" w:hAnsi="Times New Roman" w:cs="Times New Roman"/>
          <w:sz w:val="28"/>
          <w:szCs w:val="28"/>
        </w:rPr>
        <w:t xml:space="preserve"> _______________________________</w:t>
      </w:r>
      <w:r w:rsidR="008F611D" w:rsidRPr="00A23931">
        <w:rPr>
          <w:rFonts w:ascii="Times New Roman" w:hAnsi="Times New Roman" w:cs="Times New Roman"/>
          <w:sz w:val="28"/>
          <w:szCs w:val="28"/>
        </w:rPr>
        <w:t>____</w:t>
      </w:r>
      <w:r w:rsidRPr="00A23931">
        <w:rPr>
          <w:rFonts w:ascii="Times New Roman" w:hAnsi="Times New Roman" w:cs="Times New Roman"/>
          <w:sz w:val="28"/>
          <w:szCs w:val="28"/>
        </w:rPr>
        <w:t>______</w:t>
      </w:r>
      <w:r w:rsidR="00892EEC" w:rsidRPr="00A23931">
        <w:rPr>
          <w:rFonts w:ascii="Times New Roman" w:hAnsi="Times New Roman" w:cs="Times New Roman"/>
          <w:sz w:val="28"/>
          <w:szCs w:val="28"/>
        </w:rPr>
        <w:t>_</w:t>
      </w:r>
      <w:r w:rsidRPr="00A23931">
        <w:rPr>
          <w:rFonts w:ascii="Times New Roman" w:hAnsi="Times New Roman" w:cs="Times New Roman"/>
          <w:sz w:val="28"/>
          <w:szCs w:val="28"/>
        </w:rPr>
        <w:t>,</w:t>
      </w:r>
    </w:p>
    <w:p w:rsidR="005A1577" w:rsidRPr="003A47D5" w:rsidRDefault="005A1577" w:rsidP="00CB146F">
      <w:pPr>
        <w:pStyle w:val="ConsPlusNormal"/>
        <w:ind w:firstLine="540"/>
        <w:jc w:val="both"/>
        <w:rPr>
          <w:rFonts w:ascii="Times New Roman" w:hAnsi="Times New Roman" w:cs="Times New Roman"/>
          <w:sz w:val="20"/>
        </w:rPr>
      </w:pPr>
      <w:r w:rsidRPr="003A47D5">
        <w:rPr>
          <w:rFonts w:ascii="Times New Roman" w:hAnsi="Times New Roman" w:cs="Times New Roman"/>
          <w:sz w:val="20"/>
        </w:rPr>
        <w:t xml:space="preserve">                                                   </w:t>
      </w:r>
      <w:r w:rsidR="003A47D5">
        <w:rPr>
          <w:rFonts w:ascii="Times New Roman" w:hAnsi="Times New Roman" w:cs="Times New Roman"/>
          <w:sz w:val="20"/>
        </w:rPr>
        <w:t xml:space="preserve">                                </w:t>
      </w:r>
      <w:r w:rsidRPr="003A47D5">
        <w:rPr>
          <w:rFonts w:ascii="Times New Roman" w:hAnsi="Times New Roman" w:cs="Times New Roman"/>
          <w:sz w:val="20"/>
        </w:rPr>
        <w:t xml:space="preserve">  </w:t>
      </w:r>
      <w:r w:rsidR="005F1529" w:rsidRPr="003A47D5">
        <w:rPr>
          <w:rFonts w:ascii="Times New Roman" w:hAnsi="Times New Roman" w:cs="Times New Roman"/>
          <w:sz w:val="20"/>
        </w:rPr>
        <w:t>(наименование кредитной</w:t>
      </w:r>
      <w:r w:rsidR="00FE2DC6" w:rsidRPr="003A47D5">
        <w:rPr>
          <w:rFonts w:ascii="Times New Roman" w:hAnsi="Times New Roman" w:cs="Times New Roman"/>
          <w:sz w:val="20"/>
        </w:rPr>
        <w:t xml:space="preserve"> организации)</w:t>
      </w:r>
      <w:r w:rsidR="004376DF" w:rsidRPr="003A47D5">
        <w:rPr>
          <w:rFonts w:ascii="Times New Roman" w:hAnsi="Times New Roman" w:cs="Times New Roman"/>
          <w:sz w:val="20"/>
        </w:rPr>
        <w:t xml:space="preserve"> </w:t>
      </w:r>
      <w:r w:rsidRPr="003A47D5">
        <w:rPr>
          <w:rFonts w:ascii="Times New Roman" w:hAnsi="Times New Roman" w:cs="Times New Roman"/>
          <w:sz w:val="20"/>
        </w:rPr>
        <w:t xml:space="preserve">                 </w:t>
      </w:r>
    </w:p>
    <w:p w:rsidR="005F1529" w:rsidRPr="004E6967" w:rsidRDefault="005F1529" w:rsidP="00AA3AAE">
      <w:pPr>
        <w:pStyle w:val="ConsPlusNormal"/>
        <w:jc w:val="both"/>
        <w:rPr>
          <w:rFonts w:ascii="Times New Roman" w:hAnsi="Times New Roman" w:cs="Times New Roman"/>
          <w:sz w:val="24"/>
          <w:szCs w:val="24"/>
        </w:rPr>
      </w:pPr>
      <w:r w:rsidRPr="004E6967">
        <w:rPr>
          <w:rFonts w:ascii="Times New Roman" w:hAnsi="Times New Roman" w:cs="Times New Roman"/>
          <w:sz w:val="24"/>
          <w:szCs w:val="24"/>
        </w:rPr>
        <w:t>не позднее</w:t>
      </w:r>
      <w:r w:rsidR="00A518FD" w:rsidRPr="004E6967">
        <w:rPr>
          <w:rFonts w:ascii="Times New Roman" w:hAnsi="Times New Roman" w:cs="Times New Roman"/>
          <w:sz w:val="24"/>
          <w:szCs w:val="24"/>
        </w:rPr>
        <w:t xml:space="preserve"> </w:t>
      </w:r>
      <w:r w:rsidR="00231E7F" w:rsidRPr="004E6967">
        <w:rPr>
          <w:rFonts w:ascii="Times New Roman" w:hAnsi="Times New Roman" w:cs="Times New Roman"/>
          <w:sz w:val="24"/>
          <w:szCs w:val="24"/>
        </w:rPr>
        <w:t xml:space="preserve">31 </w:t>
      </w:r>
      <w:r w:rsidRPr="004E6967">
        <w:rPr>
          <w:rFonts w:ascii="Times New Roman" w:hAnsi="Times New Roman" w:cs="Times New Roman"/>
          <w:sz w:val="24"/>
          <w:szCs w:val="24"/>
        </w:rPr>
        <w:t xml:space="preserve">рабочего дня, следующего за днем представления </w:t>
      </w:r>
      <w:r w:rsidR="00F16885" w:rsidRPr="004E6967">
        <w:rPr>
          <w:rFonts w:ascii="Times New Roman" w:hAnsi="Times New Roman" w:cs="Times New Roman"/>
          <w:sz w:val="24"/>
          <w:szCs w:val="24"/>
        </w:rPr>
        <w:t>П</w:t>
      </w:r>
      <w:r w:rsidRPr="004E6967">
        <w:rPr>
          <w:rFonts w:ascii="Times New Roman" w:hAnsi="Times New Roman" w:cs="Times New Roman"/>
          <w:sz w:val="24"/>
          <w:szCs w:val="24"/>
        </w:rPr>
        <w:t>олучателем</w:t>
      </w:r>
      <w:r w:rsidR="00F16885"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в </w:t>
      </w:r>
      <w:r w:rsidR="002B6618" w:rsidRPr="004E6967">
        <w:rPr>
          <w:rFonts w:ascii="Times New Roman" w:hAnsi="Times New Roman" w:cs="Times New Roman"/>
          <w:sz w:val="24"/>
          <w:szCs w:val="24"/>
        </w:rPr>
        <w:t xml:space="preserve">Министерство </w:t>
      </w:r>
      <w:r w:rsidR="00C604E0" w:rsidRPr="004E6967">
        <w:rPr>
          <w:rFonts w:ascii="Times New Roman" w:hAnsi="Times New Roman" w:cs="Times New Roman"/>
          <w:sz w:val="24"/>
          <w:szCs w:val="24"/>
        </w:rPr>
        <w:t xml:space="preserve">документов, указанных в пункте </w:t>
      </w:r>
      <w:hyperlink w:anchor="P1515" w:history="1">
        <w:r w:rsidRPr="004E6967">
          <w:rPr>
            <w:rFonts w:ascii="Times New Roman" w:hAnsi="Times New Roman" w:cs="Times New Roman"/>
            <w:sz w:val="24"/>
            <w:szCs w:val="24"/>
          </w:rPr>
          <w:t>3.1.2</w:t>
        </w:r>
      </w:hyperlink>
      <w:r w:rsidRPr="004E6967">
        <w:rPr>
          <w:rFonts w:ascii="Times New Roman" w:hAnsi="Times New Roman" w:cs="Times New Roman"/>
          <w:sz w:val="24"/>
          <w:szCs w:val="24"/>
        </w:rPr>
        <w:t xml:space="preserve"> настоящего Соглашения</w:t>
      </w:r>
      <w:hyperlink w:anchor="P1772" w:history="1"/>
      <w:r w:rsidRPr="004E6967">
        <w:rPr>
          <w:rFonts w:ascii="Times New Roman" w:hAnsi="Times New Roman" w:cs="Times New Roman"/>
          <w:sz w:val="24"/>
          <w:szCs w:val="24"/>
        </w:rPr>
        <w:t>;</w:t>
      </w:r>
    </w:p>
    <w:p w:rsidR="00005F04" w:rsidRPr="004E6967" w:rsidRDefault="00005F04" w:rsidP="00713D78">
      <w:pPr>
        <w:pStyle w:val="ConsPlusNormal"/>
        <w:ind w:firstLine="540"/>
        <w:jc w:val="both"/>
        <w:rPr>
          <w:rFonts w:ascii="Times New Roman" w:hAnsi="Times New Roman" w:cs="Times New Roman"/>
          <w:sz w:val="24"/>
          <w:szCs w:val="24"/>
        </w:rPr>
      </w:pPr>
      <w:bookmarkStart w:id="12" w:name="P1540"/>
      <w:bookmarkEnd w:id="12"/>
      <w:r w:rsidRPr="004E6967">
        <w:rPr>
          <w:rFonts w:ascii="Times New Roman" w:hAnsi="Times New Roman" w:cs="Times New Roman"/>
          <w:sz w:val="24"/>
          <w:szCs w:val="24"/>
        </w:rPr>
        <w:t>3.4. Заключая настоящее Соглашение, Получатель выражает свое согласие на осуществление Министерством и органа</w:t>
      </w:r>
      <w:bookmarkStart w:id="13" w:name="P177"/>
      <w:bookmarkEnd w:id="13"/>
      <w:r w:rsidR="00713D78" w:rsidRPr="004E6967">
        <w:rPr>
          <w:rFonts w:ascii="Times New Roman" w:hAnsi="Times New Roman" w:cs="Times New Roman"/>
          <w:sz w:val="24"/>
          <w:szCs w:val="24"/>
        </w:rPr>
        <w:t xml:space="preserve">ми </w:t>
      </w:r>
      <w:r w:rsidRPr="004E6967">
        <w:rPr>
          <w:rFonts w:ascii="Times New Roman" w:hAnsi="Times New Roman" w:cs="Times New Roman"/>
          <w:sz w:val="24"/>
          <w:szCs w:val="24"/>
        </w:rPr>
        <w:t>государственного финансового контроля проверок соблюдения условий, целей и порядка предоставления Субсидии.</w:t>
      </w:r>
    </w:p>
    <w:p w:rsidR="008F611D" w:rsidRPr="004E6967" w:rsidRDefault="008F611D" w:rsidP="00AC07C4">
      <w:pPr>
        <w:pStyle w:val="ConsPlusNormal"/>
        <w:jc w:val="center"/>
        <w:outlineLvl w:val="1"/>
        <w:rPr>
          <w:rFonts w:ascii="Times New Roman" w:hAnsi="Times New Roman" w:cs="Times New Roman"/>
          <w:sz w:val="24"/>
          <w:szCs w:val="24"/>
        </w:rPr>
      </w:pPr>
    </w:p>
    <w:p w:rsidR="005F1529" w:rsidRPr="004E6967" w:rsidRDefault="005F1529" w:rsidP="00AC07C4">
      <w:pPr>
        <w:pStyle w:val="ConsPlusNormal"/>
        <w:jc w:val="center"/>
        <w:outlineLvl w:val="1"/>
        <w:rPr>
          <w:rFonts w:ascii="Times New Roman" w:hAnsi="Times New Roman" w:cs="Times New Roman"/>
          <w:sz w:val="24"/>
          <w:szCs w:val="24"/>
        </w:rPr>
      </w:pPr>
      <w:r w:rsidRPr="004E6967">
        <w:rPr>
          <w:rFonts w:ascii="Times New Roman" w:hAnsi="Times New Roman" w:cs="Times New Roman"/>
          <w:sz w:val="24"/>
          <w:szCs w:val="24"/>
        </w:rPr>
        <w:t>IV. Взаимодействие Сторон</w:t>
      </w:r>
    </w:p>
    <w:p w:rsidR="005F1529" w:rsidRPr="004E6967" w:rsidRDefault="005F1529" w:rsidP="00AC07C4">
      <w:pPr>
        <w:pStyle w:val="ConsPlusNormal"/>
        <w:jc w:val="both"/>
        <w:rPr>
          <w:rFonts w:ascii="Times New Roman" w:hAnsi="Times New Roman" w:cs="Times New Roman"/>
          <w:sz w:val="24"/>
          <w:szCs w:val="24"/>
        </w:rPr>
      </w:pPr>
    </w:p>
    <w:p w:rsidR="005F1529" w:rsidRPr="004E6967" w:rsidRDefault="005F1529" w:rsidP="00155326">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 xml:space="preserve">4.1. </w:t>
      </w:r>
      <w:r w:rsidR="00C44612" w:rsidRPr="004E6967">
        <w:rPr>
          <w:rFonts w:ascii="Times New Roman" w:hAnsi="Times New Roman" w:cs="Times New Roman"/>
          <w:sz w:val="24"/>
          <w:szCs w:val="24"/>
        </w:rPr>
        <w:t xml:space="preserve">Министерство </w:t>
      </w:r>
      <w:r w:rsidRPr="004E6967">
        <w:rPr>
          <w:rFonts w:ascii="Times New Roman" w:hAnsi="Times New Roman" w:cs="Times New Roman"/>
          <w:sz w:val="24"/>
          <w:szCs w:val="24"/>
        </w:rPr>
        <w:t>обязуется:</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4.1.1. обеспечить предоставление Субсидии в соответствии</w:t>
      </w:r>
      <w:r w:rsidR="00D766FB">
        <w:rPr>
          <w:rFonts w:ascii="Times New Roman" w:hAnsi="Times New Roman" w:cs="Times New Roman"/>
          <w:sz w:val="24"/>
          <w:szCs w:val="24"/>
        </w:rPr>
        <w:t xml:space="preserve"> </w:t>
      </w:r>
      <w:r w:rsidRPr="004E6967">
        <w:rPr>
          <w:rFonts w:ascii="Times New Roman" w:hAnsi="Times New Roman" w:cs="Times New Roman"/>
          <w:sz w:val="24"/>
          <w:szCs w:val="24"/>
        </w:rPr>
        <w:t xml:space="preserve">с </w:t>
      </w:r>
      <w:hyperlink w:anchor="P1511" w:history="1">
        <w:r w:rsidRPr="004E6967">
          <w:rPr>
            <w:rFonts w:ascii="Times New Roman" w:hAnsi="Times New Roman" w:cs="Times New Roman"/>
            <w:sz w:val="24"/>
            <w:szCs w:val="24"/>
          </w:rPr>
          <w:t>разделом III</w:t>
        </w:r>
      </w:hyperlink>
      <w:r w:rsidRPr="004E6967">
        <w:rPr>
          <w:rFonts w:ascii="Times New Roman" w:hAnsi="Times New Roman" w:cs="Times New Roman"/>
          <w:sz w:val="24"/>
          <w:szCs w:val="24"/>
        </w:rPr>
        <w:t xml:space="preserve"> настоящего Соглашения;</w:t>
      </w:r>
    </w:p>
    <w:p w:rsidR="005F1529" w:rsidRPr="004E6967" w:rsidRDefault="005F1529" w:rsidP="00AC07C4">
      <w:pPr>
        <w:pStyle w:val="ConsPlusNormal"/>
        <w:ind w:firstLine="540"/>
        <w:jc w:val="both"/>
        <w:rPr>
          <w:rFonts w:ascii="Times New Roman" w:hAnsi="Times New Roman" w:cs="Times New Roman"/>
          <w:sz w:val="24"/>
          <w:szCs w:val="24"/>
        </w:rPr>
      </w:pPr>
      <w:bookmarkStart w:id="14" w:name="P1546"/>
      <w:bookmarkEnd w:id="14"/>
      <w:r w:rsidRPr="004E6967">
        <w:rPr>
          <w:rFonts w:ascii="Times New Roman" w:hAnsi="Times New Roman" w:cs="Times New Roman"/>
          <w:sz w:val="24"/>
          <w:szCs w:val="24"/>
        </w:rPr>
        <w:t xml:space="preserve">4.1.2. осуществлять проверку представляемых Получателем документов, указанных в </w:t>
      </w:r>
      <w:hyperlink w:anchor="P1515" w:history="1">
        <w:r w:rsidRPr="004E6967">
          <w:rPr>
            <w:rFonts w:ascii="Times New Roman" w:hAnsi="Times New Roman" w:cs="Times New Roman"/>
            <w:sz w:val="24"/>
            <w:szCs w:val="24"/>
          </w:rPr>
          <w:t>пункте</w:t>
        </w:r>
        <w:r w:rsidR="002E0262" w:rsidRPr="004E6967">
          <w:rPr>
            <w:rFonts w:ascii="Times New Roman" w:hAnsi="Times New Roman" w:cs="Times New Roman"/>
            <w:sz w:val="24"/>
            <w:szCs w:val="24"/>
          </w:rPr>
          <w:t xml:space="preserve"> </w:t>
        </w:r>
        <w:r w:rsidRPr="004E6967">
          <w:rPr>
            <w:rFonts w:ascii="Times New Roman" w:hAnsi="Times New Roman" w:cs="Times New Roman"/>
            <w:sz w:val="24"/>
            <w:szCs w:val="24"/>
          </w:rPr>
          <w:t>3.1.2</w:t>
        </w:r>
      </w:hyperlink>
      <w:r w:rsidR="00155326" w:rsidRPr="004E6967">
        <w:rPr>
          <w:rFonts w:ascii="Times New Roman" w:hAnsi="Times New Roman" w:cs="Times New Roman"/>
          <w:sz w:val="24"/>
          <w:szCs w:val="24"/>
        </w:rPr>
        <w:t xml:space="preserve"> </w:t>
      </w:r>
      <w:r w:rsidRPr="004E6967">
        <w:rPr>
          <w:rFonts w:ascii="Times New Roman" w:hAnsi="Times New Roman" w:cs="Times New Roman"/>
          <w:sz w:val="24"/>
          <w:szCs w:val="24"/>
        </w:rPr>
        <w:t>настоящего Соглашения,</w:t>
      </w:r>
      <w:r w:rsidR="00D766FB">
        <w:rPr>
          <w:rFonts w:ascii="Times New Roman" w:hAnsi="Times New Roman" w:cs="Times New Roman"/>
          <w:sz w:val="24"/>
          <w:szCs w:val="24"/>
        </w:rPr>
        <w:t xml:space="preserve"> </w:t>
      </w:r>
      <w:r w:rsidRPr="004E6967">
        <w:rPr>
          <w:rFonts w:ascii="Times New Roman" w:hAnsi="Times New Roman" w:cs="Times New Roman"/>
          <w:sz w:val="24"/>
          <w:szCs w:val="24"/>
        </w:rPr>
        <w:t>в том числе на соответствие их Правилам предоставления субсидии, в течение</w:t>
      </w:r>
      <w:r w:rsidR="00A518FD" w:rsidRPr="004E6967">
        <w:rPr>
          <w:rFonts w:ascii="Times New Roman" w:hAnsi="Times New Roman" w:cs="Times New Roman"/>
          <w:sz w:val="24"/>
          <w:szCs w:val="24"/>
        </w:rPr>
        <w:t xml:space="preserve"> 15</w:t>
      </w:r>
      <w:r w:rsidRPr="004E6967">
        <w:rPr>
          <w:rFonts w:ascii="Times New Roman" w:hAnsi="Times New Roman" w:cs="Times New Roman"/>
          <w:sz w:val="24"/>
          <w:szCs w:val="24"/>
        </w:rPr>
        <w:t xml:space="preserve"> рабочих дней со дня их получения от Получателя;</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 xml:space="preserve">4.1.3. обеспечивать перечисление Субсидии на счет Получателя, указанный в </w:t>
      </w:r>
      <w:hyperlink w:anchor="P411" w:history="1">
        <w:r w:rsidRPr="004E6967">
          <w:rPr>
            <w:rFonts w:ascii="Times New Roman" w:hAnsi="Times New Roman" w:cs="Times New Roman"/>
            <w:sz w:val="24"/>
            <w:szCs w:val="24"/>
          </w:rPr>
          <w:t>разделе VIII</w:t>
        </w:r>
      </w:hyperlink>
      <w:r w:rsidRPr="004E6967">
        <w:rPr>
          <w:rFonts w:ascii="Times New Roman" w:hAnsi="Times New Roman" w:cs="Times New Roman"/>
          <w:sz w:val="24"/>
          <w:szCs w:val="24"/>
        </w:rPr>
        <w:t xml:space="preserve"> настоящего Соглашения, в соответствии</w:t>
      </w:r>
      <w:r w:rsidR="00D766FB">
        <w:rPr>
          <w:rFonts w:ascii="Times New Roman" w:hAnsi="Times New Roman" w:cs="Times New Roman"/>
          <w:sz w:val="24"/>
          <w:szCs w:val="24"/>
        </w:rPr>
        <w:t xml:space="preserve"> </w:t>
      </w:r>
      <w:r w:rsidRPr="004E6967">
        <w:rPr>
          <w:rFonts w:ascii="Times New Roman" w:hAnsi="Times New Roman" w:cs="Times New Roman"/>
          <w:sz w:val="24"/>
          <w:szCs w:val="24"/>
        </w:rPr>
        <w:t xml:space="preserve">с </w:t>
      </w:r>
      <w:hyperlink w:anchor="P1528" w:history="1">
        <w:r w:rsidRPr="004E6967">
          <w:rPr>
            <w:rFonts w:ascii="Times New Roman" w:hAnsi="Times New Roman" w:cs="Times New Roman"/>
            <w:sz w:val="24"/>
            <w:szCs w:val="24"/>
          </w:rPr>
          <w:t>пунктом 3.3</w:t>
        </w:r>
      </w:hyperlink>
      <w:r w:rsidRPr="004E6967">
        <w:rPr>
          <w:rFonts w:ascii="Times New Roman" w:hAnsi="Times New Roman" w:cs="Times New Roman"/>
          <w:sz w:val="24"/>
          <w:szCs w:val="24"/>
        </w:rPr>
        <w:t xml:space="preserve"> настоящего Соглашения;</w:t>
      </w:r>
    </w:p>
    <w:p w:rsidR="005F1529" w:rsidRPr="004E6967" w:rsidRDefault="005F1529" w:rsidP="00AC07C4">
      <w:pPr>
        <w:pStyle w:val="ConsPlusNormal"/>
        <w:ind w:firstLine="540"/>
        <w:jc w:val="both"/>
        <w:rPr>
          <w:rFonts w:ascii="Times New Roman" w:hAnsi="Times New Roman" w:cs="Times New Roman"/>
          <w:sz w:val="24"/>
          <w:szCs w:val="24"/>
        </w:rPr>
      </w:pPr>
      <w:bookmarkStart w:id="15" w:name="P1548"/>
      <w:bookmarkEnd w:id="15"/>
      <w:r w:rsidRPr="004E6967">
        <w:rPr>
          <w:rFonts w:ascii="Times New Roman" w:hAnsi="Times New Roman" w:cs="Times New Roman"/>
          <w:sz w:val="24"/>
          <w:szCs w:val="24"/>
        </w:rPr>
        <w:t>4.1.4. устанавливать:</w:t>
      </w:r>
    </w:p>
    <w:p w:rsidR="005F1529" w:rsidRPr="004E6967" w:rsidRDefault="005F1529" w:rsidP="00AC07C4">
      <w:pPr>
        <w:pStyle w:val="ConsPlusNormal"/>
        <w:ind w:firstLine="540"/>
        <w:jc w:val="both"/>
        <w:rPr>
          <w:rFonts w:ascii="Times New Roman" w:hAnsi="Times New Roman" w:cs="Times New Roman"/>
          <w:sz w:val="24"/>
          <w:szCs w:val="24"/>
        </w:rPr>
      </w:pPr>
      <w:bookmarkStart w:id="16" w:name="P1549"/>
      <w:bookmarkEnd w:id="16"/>
      <w:r w:rsidRPr="004E6967">
        <w:rPr>
          <w:rFonts w:ascii="Times New Roman" w:hAnsi="Times New Roman" w:cs="Times New Roman"/>
          <w:sz w:val="24"/>
          <w:szCs w:val="24"/>
        </w:rPr>
        <w:t>4.1.4.1. показатели</w:t>
      </w:r>
      <w:r w:rsidR="00D95921" w:rsidRPr="004E6967">
        <w:rPr>
          <w:rFonts w:ascii="Times New Roman" w:hAnsi="Times New Roman" w:cs="Times New Roman"/>
          <w:sz w:val="24"/>
          <w:szCs w:val="24"/>
        </w:rPr>
        <w:t xml:space="preserve"> результативности в приложении №</w:t>
      </w:r>
      <w:r w:rsidRPr="004E6967">
        <w:rPr>
          <w:rFonts w:ascii="Times New Roman" w:hAnsi="Times New Roman" w:cs="Times New Roman"/>
          <w:sz w:val="24"/>
          <w:szCs w:val="24"/>
        </w:rPr>
        <w:t xml:space="preserve"> </w:t>
      </w:r>
      <w:r w:rsidR="00BD0D47" w:rsidRPr="004E6967">
        <w:rPr>
          <w:rFonts w:ascii="Times New Roman" w:hAnsi="Times New Roman" w:cs="Times New Roman"/>
          <w:sz w:val="24"/>
          <w:szCs w:val="24"/>
        </w:rPr>
        <w:t>1</w:t>
      </w:r>
      <w:r w:rsidRPr="004E6967">
        <w:rPr>
          <w:rFonts w:ascii="Times New Roman" w:hAnsi="Times New Roman" w:cs="Times New Roman"/>
          <w:sz w:val="24"/>
          <w:szCs w:val="24"/>
        </w:rPr>
        <w:t xml:space="preserve"> к настоящему Соглашению, являющемуся неотъемлемой частью настоящего Соглашения</w:t>
      </w:r>
      <w:r w:rsidR="00155326" w:rsidRPr="004E6967">
        <w:rPr>
          <w:rFonts w:ascii="Times New Roman" w:hAnsi="Times New Roman" w:cs="Times New Roman"/>
          <w:sz w:val="24"/>
          <w:szCs w:val="24"/>
        </w:rPr>
        <w:t>.</w:t>
      </w:r>
    </w:p>
    <w:p w:rsidR="005F1529" w:rsidRPr="004E6967" w:rsidRDefault="005F1529" w:rsidP="00447B62">
      <w:pPr>
        <w:pStyle w:val="ConsPlusNormal"/>
        <w:ind w:firstLine="540"/>
        <w:jc w:val="both"/>
        <w:rPr>
          <w:rFonts w:ascii="Times New Roman" w:hAnsi="Times New Roman" w:cs="Times New Roman"/>
          <w:sz w:val="24"/>
          <w:szCs w:val="24"/>
        </w:rPr>
      </w:pPr>
      <w:bookmarkStart w:id="17" w:name="P1550"/>
      <w:bookmarkEnd w:id="17"/>
      <w:r w:rsidRPr="004E6967">
        <w:rPr>
          <w:rFonts w:ascii="Times New Roman" w:hAnsi="Times New Roman" w:cs="Times New Roman"/>
          <w:sz w:val="24"/>
          <w:szCs w:val="24"/>
        </w:rPr>
        <w:t xml:space="preserve">4.1.5. осуществлять </w:t>
      </w:r>
      <w:r w:rsidR="00D95921" w:rsidRPr="004E6967">
        <w:rPr>
          <w:rFonts w:ascii="Times New Roman" w:hAnsi="Times New Roman" w:cs="Times New Roman"/>
          <w:sz w:val="24"/>
          <w:szCs w:val="24"/>
        </w:rPr>
        <w:t xml:space="preserve">оценку достижения </w:t>
      </w:r>
      <w:r w:rsidRPr="004E6967">
        <w:rPr>
          <w:rFonts w:ascii="Times New Roman" w:hAnsi="Times New Roman" w:cs="Times New Roman"/>
          <w:sz w:val="24"/>
          <w:szCs w:val="24"/>
        </w:rPr>
        <w:t>Получателем показателей</w:t>
      </w:r>
      <w:r w:rsidR="00D95921"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результативности, установленных </w:t>
      </w:r>
      <w:r w:rsidR="00BD0D47" w:rsidRPr="004E6967">
        <w:rPr>
          <w:rFonts w:ascii="Times New Roman" w:hAnsi="Times New Roman" w:cs="Times New Roman"/>
          <w:sz w:val="24"/>
          <w:szCs w:val="24"/>
        </w:rPr>
        <w:t xml:space="preserve">Министерством </w:t>
      </w:r>
      <w:r w:rsidRPr="004E6967">
        <w:rPr>
          <w:rFonts w:ascii="Times New Roman" w:hAnsi="Times New Roman" w:cs="Times New Roman"/>
          <w:sz w:val="24"/>
          <w:szCs w:val="24"/>
        </w:rPr>
        <w:t xml:space="preserve">в соответствии </w:t>
      </w:r>
      <w:hyperlink w:anchor="P1548" w:history="1">
        <w:r w:rsidRPr="004E6967">
          <w:rPr>
            <w:rFonts w:ascii="Times New Roman" w:hAnsi="Times New Roman" w:cs="Times New Roman"/>
            <w:sz w:val="24"/>
            <w:szCs w:val="24"/>
          </w:rPr>
          <w:t>пунктом</w:t>
        </w:r>
        <w:r w:rsidR="00E30102">
          <w:rPr>
            <w:rFonts w:ascii="Times New Roman" w:hAnsi="Times New Roman" w:cs="Times New Roman"/>
            <w:sz w:val="24"/>
            <w:szCs w:val="24"/>
          </w:rPr>
          <w:t xml:space="preserve"> </w:t>
        </w:r>
        <w:r w:rsidRPr="004E6967">
          <w:rPr>
            <w:rFonts w:ascii="Times New Roman" w:hAnsi="Times New Roman" w:cs="Times New Roman"/>
            <w:sz w:val="24"/>
            <w:szCs w:val="24"/>
          </w:rPr>
          <w:t>4.1.4</w:t>
        </w:r>
      </w:hyperlink>
      <w:r w:rsidRPr="004E6967">
        <w:rPr>
          <w:rFonts w:ascii="Times New Roman" w:hAnsi="Times New Roman" w:cs="Times New Roman"/>
          <w:sz w:val="24"/>
          <w:szCs w:val="24"/>
        </w:rPr>
        <w:t xml:space="preserve"> настоящего Соглашения на основании:</w:t>
      </w:r>
    </w:p>
    <w:p w:rsidR="005F1529" w:rsidRPr="004E6967" w:rsidRDefault="005F1529" w:rsidP="00447B62">
      <w:pPr>
        <w:pStyle w:val="ConsPlusNormal"/>
        <w:ind w:firstLine="540"/>
        <w:jc w:val="both"/>
        <w:rPr>
          <w:rFonts w:ascii="Times New Roman" w:hAnsi="Times New Roman" w:cs="Times New Roman"/>
          <w:sz w:val="24"/>
          <w:szCs w:val="24"/>
        </w:rPr>
      </w:pPr>
      <w:bookmarkStart w:id="18" w:name="P1560"/>
      <w:bookmarkEnd w:id="18"/>
      <w:r w:rsidRPr="004E6967">
        <w:rPr>
          <w:rFonts w:ascii="Times New Roman" w:hAnsi="Times New Roman" w:cs="Times New Roman"/>
          <w:sz w:val="24"/>
          <w:szCs w:val="24"/>
        </w:rPr>
        <w:t>4.1.5.1. отчета о достижении значений показателей результативности</w:t>
      </w:r>
      <w:r w:rsidR="00447B62"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по форме, установленной в приложении </w:t>
      </w:r>
      <w:r w:rsidR="00D95921" w:rsidRPr="004E6967">
        <w:rPr>
          <w:rFonts w:ascii="Times New Roman" w:hAnsi="Times New Roman" w:cs="Times New Roman"/>
          <w:sz w:val="24"/>
          <w:szCs w:val="24"/>
        </w:rPr>
        <w:t>№</w:t>
      </w:r>
      <w:r w:rsidRPr="004E6967">
        <w:rPr>
          <w:rFonts w:ascii="Times New Roman" w:hAnsi="Times New Roman" w:cs="Times New Roman"/>
          <w:sz w:val="24"/>
          <w:szCs w:val="24"/>
        </w:rPr>
        <w:t xml:space="preserve"> </w:t>
      </w:r>
      <w:r w:rsidR="00A047F8" w:rsidRPr="004E6967">
        <w:rPr>
          <w:rFonts w:ascii="Times New Roman" w:hAnsi="Times New Roman" w:cs="Times New Roman"/>
          <w:sz w:val="24"/>
          <w:szCs w:val="24"/>
        </w:rPr>
        <w:t>2</w:t>
      </w:r>
      <w:r w:rsidRPr="004E6967">
        <w:rPr>
          <w:rFonts w:ascii="Times New Roman" w:hAnsi="Times New Roman" w:cs="Times New Roman"/>
          <w:sz w:val="24"/>
          <w:szCs w:val="24"/>
        </w:rPr>
        <w:t xml:space="preserve"> к настоящему Соглашению, являющейся неотъемлемой частью настоящего Соглашения</w:t>
      </w:r>
      <w:r w:rsidR="00BD0D47" w:rsidRPr="004E6967">
        <w:rPr>
          <w:rFonts w:ascii="Times New Roman" w:hAnsi="Times New Roman" w:cs="Times New Roman"/>
          <w:sz w:val="24"/>
          <w:szCs w:val="24"/>
        </w:rPr>
        <w:t>, представленного в соответствии с пунктом 4.</w:t>
      </w:r>
      <w:r w:rsidR="008F611D" w:rsidRPr="004E6967">
        <w:rPr>
          <w:rFonts w:ascii="Times New Roman" w:hAnsi="Times New Roman" w:cs="Times New Roman"/>
          <w:sz w:val="24"/>
          <w:szCs w:val="24"/>
        </w:rPr>
        <w:t>2</w:t>
      </w:r>
      <w:r w:rsidR="003D2974" w:rsidRPr="004E6967">
        <w:rPr>
          <w:rFonts w:ascii="Times New Roman" w:hAnsi="Times New Roman" w:cs="Times New Roman"/>
          <w:sz w:val="24"/>
          <w:szCs w:val="24"/>
        </w:rPr>
        <w:t>.</w:t>
      </w:r>
      <w:r w:rsidR="0070673C" w:rsidRPr="004E6967">
        <w:rPr>
          <w:rFonts w:ascii="Times New Roman" w:hAnsi="Times New Roman" w:cs="Times New Roman"/>
          <w:sz w:val="24"/>
          <w:szCs w:val="24"/>
        </w:rPr>
        <w:t>3</w:t>
      </w:r>
      <w:r w:rsidR="00BD0D47" w:rsidRPr="004E6967">
        <w:rPr>
          <w:rFonts w:ascii="Times New Roman" w:hAnsi="Times New Roman" w:cs="Times New Roman"/>
          <w:sz w:val="24"/>
          <w:szCs w:val="24"/>
        </w:rPr>
        <w:t>.1 настоящего Соглашения;</w:t>
      </w:r>
    </w:p>
    <w:p w:rsidR="00CC16C4" w:rsidRPr="004E6967" w:rsidRDefault="00CC16C4" w:rsidP="00CC16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 xml:space="preserve">4.1.6. осуществлять </w:t>
      </w:r>
      <w:proofErr w:type="gramStart"/>
      <w:r w:rsidRPr="004E6967">
        <w:rPr>
          <w:rFonts w:ascii="Times New Roman" w:hAnsi="Times New Roman" w:cs="Times New Roman"/>
          <w:sz w:val="24"/>
          <w:szCs w:val="24"/>
        </w:rPr>
        <w:t>контроль за</w:t>
      </w:r>
      <w:proofErr w:type="gramEnd"/>
      <w:r w:rsidRPr="004E6967">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Правилами предоставления субсидии и настоящим Соглашением, в том числе в части достоверности представляемых Получателем в соответствии с </w:t>
      </w:r>
      <w:r w:rsidRPr="004E6967">
        <w:rPr>
          <w:rFonts w:ascii="Times New Roman" w:hAnsi="Times New Roman" w:cs="Times New Roman"/>
          <w:sz w:val="24"/>
          <w:szCs w:val="24"/>
        </w:rPr>
        <w:lastRenderedPageBreak/>
        <w:t>настоящим Соглашением сведений, путем проведения плановых и (или) внеплановых проверок на основании:</w:t>
      </w:r>
    </w:p>
    <w:p w:rsidR="00CC16C4" w:rsidRPr="004E6967" w:rsidRDefault="00CC16C4" w:rsidP="00CC16C4">
      <w:pPr>
        <w:pStyle w:val="ConsPlusNormal"/>
        <w:ind w:firstLine="540"/>
        <w:jc w:val="both"/>
        <w:rPr>
          <w:rFonts w:ascii="Times New Roman" w:hAnsi="Times New Roman" w:cs="Times New Roman"/>
          <w:sz w:val="24"/>
          <w:szCs w:val="24"/>
        </w:rPr>
      </w:pPr>
      <w:bookmarkStart w:id="19" w:name="P1568"/>
      <w:bookmarkEnd w:id="19"/>
      <w:r w:rsidRPr="004E6967">
        <w:rPr>
          <w:rFonts w:ascii="Times New Roman" w:hAnsi="Times New Roman" w:cs="Times New Roman"/>
          <w:sz w:val="24"/>
          <w:szCs w:val="24"/>
        </w:rPr>
        <w:t>4.1.6.1. на основании отчета о достижении значений показателей результативности установленной в приложении № 2 к настоящему Соглашению;</w:t>
      </w:r>
    </w:p>
    <w:p w:rsidR="00CC16C4" w:rsidRPr="004E6967" w:rsidRDefault="00CC16C4" w:rsidP="00CC16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4.1.7. в случае установления Министерством или получения от органа государственного финансового контроля информации о факт</w:t>
      </w:r>
      <w:proofErr w:type="gramStart"/>
      <w:r w:rsidRPr="004E6967">
        <w:rPr>
          <w:rFonts w:ascii="Times New Roman" w:hAnsi="Times New Roman" w:cs="Times New Roman"/>
          <w:sz w:val="24"/>
          <w:szCs w:val="24"/>
        </w:rPr>
        <w:t>е(</w:t>
      </w:r>
      <w:proofErr w:type="gramEnd"/>
      <w:r w:rsidRPr="004E6967">
        <w:rPr>
          <w:rFonts w:ascii="Times New Roman" w:hAnsi="Times New Roman" w:cs="Times New Roman"/>
          <w:sz w:val="24"/>
          <w:szCs w:val="24"/>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Республики Башкортостан</w:t>
      </w:r>
      <w:r w:rsidR="008560E6">
        <w:rPr>
          <w:rFonts w:ascii="Times New Roman" w:hAnsi="Times New Roman" w:cs="Times New Roman"/>
          <w:sz w:val="24"/>
          <w:szCs w:val="24"/>
        </w:rPr>
        <w:t xml:space="preserve"> </w:t>
      </w:r>
      <w:r w:rsidRPr="004E6967">
        <w:rPr>
          <w:rFonts w:ascii="Times New Roman" w:hAnsi="Times New Roman" w:cs="Times New Roman"/>
          <w:sz w:val="24"/>
          <w:szCs w:val="24"/>
        </w:rPr>
        <w:t>в размере и в сроки, определенные в указанном требовании;</w:t>
      </w:r>
    </w:p>
    <w:p w:rsidR="005F1529" w:rsidRPr="004E6967" w:rsidRDefault="005F1529" w:rsidP="00BE5DFF">
      <w:pPr>
        <w:pStyle w:val="ConsPlusNormal"/>
        <w:ind w:firstLine="540"/>
        <w:jc w:val="both"/>
        <w:rPr>
          <w:rFonts w:ascii="Times New Roman" w:hAnsi="Times New Roman" w:cs="Times New Roman"/>
          <w:sz w:val="24"/>
          <w:szCs w:val="24"/>
        </w:rPr>
      </w:pPr>
      <w:bookmarkStart w:id="20" w:name="P1561"/>
      <w:bookmarkStart w:id="21" w:name="P1562"/>
      <w:bookmarkStart w:id="22" w:name="P1569"/>
      <w:bookmarkStart w:id="23" w:name="P1579"/>
      <w:bookmarkEnd w:id="20"/>
      <w:bookmarkEnd w:id="21"/>
      <w:bookmarkEnd w:id="22"/>
      <w:bookmarkEnd w:id="23"/>
      <w:proofErr w:type="gramStart"/>
      <w:r w:rsidRPr="004E6967">
        <w:rPr>
          <w:rFonts w:ascii="Times New Roman" w:hAnsi="Times New Roman" w:cs="Times New Roman"/>
          <w:sz w:val="24"/>
          <w:szCs w:val="24"/>
        </w:rPr>
        <w:t>4.1.</w:t>
      </w:r>
      <w:r w:rsidR="00095904" w:rsidRPr="004E6967">
        <w:rPr>
          <w:rFonts w:ascii="Times New Roman" w:hAnsi="Times New Roman" w:cs="Times New Roman"/>
          <w:sz w:val="24"/>
          <w:szCs w:val="24"/>
        </w:rPr>
        <w:t>8</w:t>
      </w:r>
      <w:r w:rsidRPr="004E6967">
        <w:rPr>
          <w:rFonts w:ascii="Times New Roman" w:hAnsi="Times New Roman" w:cs="Times New Roman"/>
          <w:sz w:val="24"/>
          <w:szCs w:val="24"/>
        </w:rPr>
        <w:t>. в случае, если Получателем не достигнуты значения показателей</w:t>
      </w:r>
      <w:r w:rsidR="00E35DFF"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результативности и (или) </w:t>
      </w:r>
      <w:r w:rsidR="00E35DFF" w:rsidRPr="004E6967">
        <w:rPr>
          <w:rFonts w:ascii="Times New Roman" w:hAnsi="Times New Roman" w:cs="Times New Roman"/>
          <w:sz w:val="24"/>
          <w:szCs w:val="24"/>
        </w:rPr>
        <w:t xml:space="preserve">иных </w:t>
      </w:r>
      <w:r w:rsidRPr="004E6967">
        <w:rPr>
          <w:rFonts w:ascii="Times New Roman" w:hAnsi="Times New Roman" w:cs="Times New Roman"/>
          <w:sz w:val="24"/>
          <w:szCs w:val="24"/>
        </w:rPr>
        <w:t>показателей, установленных Правилами</w:t>
      </w:r>
      <w:r w:rsidR="00E35DFF" w:rsidRPr="004E6967">
        <w:rPr>
          <w:rFonts w:ascii="Times New Roman" w:hAnsi="Times New Roman" w:cs="Times New Roman"/>
          <w:sz w:val="24"/>
          <w:szCs w:val="24"/>
        </w:rPr>
        <w:t xml:space="preserve"> </w:t>
      </w:r>
      <w:r w:rsidRPr="004E6967">
        <w:rPr>
          <w:rFonts w:ascii="Times New Roman" w:hAnsi="Times New Roman" w:cs="Times New Roman"/>
          <w:sz w:val="24"/>
          <w:szCs w:val="24"/>
        </w:rPr>
        <w:t>предоставления субсидии в соответствии,</w:t>
      </w:r>
      <w:r w:rsidR="00B7667C" w:rsidRPr="004E6967">
        <w:rPr>
          <w:rFonts w:ascii="Times New Roman" w:hAnsi="Times New Roman" w:cs="Times New Roman"/>
          <w:sz w:val="24"/>
          <w:szCs w:val="24"/>
        </w:rPr>
        <w:t xml:space="preserve"> </w:t>
      </w:r>
      <w:r w:rsidR="00E35DFF" w:rsidRPr="004E6967">
        <w:rPr>
          <w:rFonts w:ascii="Times New Roman" w:hAnsi="Times New Roman" w:cs="Times New Roman"/>
          <w:sz w:val="24"/>
          <w:szCs w:val="24"/>
        </w:rPr>
        <w:t xml:space="preserve">с </w:t>
      </w:r>
      <w:hyperlink w:anchor="P1548" w:history="1">
        <w:r w:rsidRPr="004E6967">
          <w:rPr>
            <w:rFonts w:ascii="Times New Roman" w:hAnsi="Times New Roman" w:cs="Times New Roman"/>
            <w:sz w:val="24"/>
            <w:szCs w:val="24"/>
          </w:rPr>
          <w:t>пунктом 4.1.4</w:t>
        </w:r>
      </w:hyperlink>
      <w:r w:rsidRPr="004E6967">
        <w:rPr>
          <w:rFonts w:ascii="Times New Roman" w:hAnsi="Times New Roman" w:cs="Times New Roman"/>
          <w:sz w:val="24"/>
          <w:szCs w:val="24"/>
        </w:rPr>
        <w:t xml:space="preserve"> настоящего Соглашения, применять штрафные санкции,</w:t>
      </w:r>
      <w:r w:rsidR="00E35DFF"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рассчитываемые по форме, установленной в приложении </w:t>
      </w:r>
      <w:r w:rsidR="00E35DFF" w:rsidRPr="004E6967">
        <w:rPr>
          <w:rFonts w:ascii="Times New Roman" w:hAnsi="Times New Roman" w:cs="Times New Roman"/>
          <w:sz w:val="24"/>
          <w:szCs w:val="24"/>
        </w:rPr>
        <w:t>№</w:t>
      </w:r>
      <w:r w:rsidRPr="004E6967">
        <w:rPr>
          <w:rFonts w:ascii="Times New Roman" w:hAnsi="Times New Roman" w:cs="Times New Roman"/>
          <w:sz w:val="24"/>
          <w:szCs w:val="24"/>
        </w:rPr>
        <w:t xml:space="preserve"> </w:t>
      </w:r>
      <w:r w:rsidR="00A047F8" w:rsidRPr="004E6967">
        <w:rPr>
          <w:rFonts w:ascii="Times New Roman" w:hAnsi="Times New Roman" w:cs="Times New Roman"/>
          <w:sz w:val="24"/>
          <w:szCs w:val="24"/>
        </w:rPr>
        <w:t>3</w:t>
      </w:r>
      <w:r w:rsidRPr="004E6967">
        <w:rPr>
          <w:rFonts w:ascii="Times New Roman" w:hAnsi="Times New Roman" w:cs="Times New Roman"/>
          <w:sz w:val="24"/>
          <w:szCs w:val="24"/>
        </w:rPr>
        <w:t xml:space="preserve"> к настоящему</w:t>
      </w:r>
      <w:r w:rsidR="00BE5DFF" w:rsidRPr="004E6967">
        <w:rPr>
          <w:rFonts w:ascii="Times New Roman" w:hAnsi="Times New Roman" w:cs="Times New Roman"/>
          <w:sz w:val="24"/>
          <w:szCs w:val="24"/>
        </w:rPr>
        <w:t xml:space="preserve"> </w:t>
      </w:r>
      <w:r w:rsidRPr="004E6967">
        <w:rPr>
          <w:rFonts w:ascii="Times New Roman" w:hAnsi="Times New Roman" w:cs="Times New Roman"/>
          <w:sz w:val="24"/>
          <w:szCs w:val="24"/>
        </w:rPr>
        <w:t>Соглашению, являющейся неотъемлемой частью настоящего Соглашения,</w:t>
      </w:r>
      <w:r w:rsidR="00BB25C6" w:rsidRPr="004E6967">
        <w:rPr>
          <w:rFonts w:ascii="Times New Roman" w:hAnsi="Times New Roman" w:cs="Times New Roman"/>
          <w:sz w:val="24"/>
          <w:szCs w:val="24"/>
        </w:rPr>
        <w:t xml:space="preserve"> </w:t>
      </w:r>
      <w:r w:rsidRPr="004E6967">
        <w:rPr>
          <w:rFonts w:ascii="Times New Roman" w:hAnsi="Times New Roman" w:cs="Times New Roman"/>
          <w:sz w:val="24"/>
          <w:szCs w:val="24"/>
        </w:rPr>
        <w:t>с</w:t>
      </w:r>
      <w:r w:rsidR="00E35DFF" w:rsidRPr="004E6967">
        <w:rPr>
          <w:rFonts w:ascii="Times New Roman" w:hAnsi="Times New Roman" w:cs="Times New Roman"/>
          <w:sz w:val="24"/>
          <w:szCs w:val="24"/>
        </w:rPr>
        <w:t xml:space="preserve"> </w:t>
      </w:r>
      <w:r w:rsidRPr="004E6967">
        <w:rPr>
          <w:rFonts w:ascii="Times New Roman" w:hAnsi="Times New Roman" w:cs="Times New Roman"/>
          <w:sz w:val="24"/>
          <w:szCs w:val="24"/>
        </w:rPr>
        <w:t>обязательным уведомлением Получателя в течение</w:t>
      </w:r>
      <w:r w:rsidR="00D766FB">
        <w:rPr>
          <w:rFonts w:ascii="Times New Roman" w:hAnsi="Times New Roman" w:cs="Times New Roman"/>
          <w:sz w:val="24"/>
          <w:szCs w:val="24"/>
        </w:rPr>
        <w:t xml:space="preserve"> </w:t>
      </w:r>
      <w:r w:rsidR="0070673C" w:rsidRPr="004E6967">
        <w:rPr>
          <w:rFonts w:ascii="Times New Roman" w:hAnsi="Times New Roman" w:cs="Times New Roman"/>
          <w:sz w:val="24"/>
          <w:szCs w:val="24"/>
        </w:rPr>
        <w:t>7</w:t>
      </w:r>
      <w:r w:rsidR="00A518FD" w:rsidRPr="004E6967">
        <w:rPr>
          <w:rFonts w:ascii="Times New Roman" w:hAnsi="Times New Roman" w:cs="Times New Roman"/>
          <w:sz w:val="24"/>
          <w:szCs w:val="24"/>
        </w:rPr>
        <w:t xml:space="preserve"> </w:t>
      </w:r>
      <w:r w:rsidR="0070673C" w:rsidRPr="004E6967">
        <w:rPr>
          <w:rFonts w:ascii="Times New Roman" w:hAnsi="Times New Roman" w:cs="Times New Roman"/>
          <w:sz w:val="24"/>
          <w:szCs w:val="24"/>
        </w:rPr>
        <w:t>рабо</w:t>
      </w:r>
      <w:r w:rsidRPr="004E6967">
        <w:rPr>
          <w:rFonts w:ascii="Times New Roman" w:hAnsi="Times New Roman" w:cs="Times New Roman"/>
          <w:sz w:val="24"/>
          <w:szCs w:val="24"/>
        </w:rPr>
        <w:t>чих дней</w:t>
      </w:r>
      <w:r w:rsidR="00BB25C6" w:rsidRPr="004E6967">
        <w:rPr>
          <w:rFonts w:ascii="Times New Roman" w:hAnsi="Times New Roman" w:cs="Times New Roman"/>
          <w:sz w:val="24"/>
          <w:szCs w:val="24"/>
        </w:rPr>
        <w:t xml:space="preserve"> </w:t>
      </w:r>
      <w:r w:rsidRPr="004E6967">
        <w:rPr>
          <w:rFonts w:ascii="Times New Roman" w:hAnsi="Times New Roman" w:cs="Times New Roman"/>
          <w:sz w:val="24"/>
          <w:szCs w:val="24"/>
        </w:rPr>
        <w:t>с даты</w:t>
      </w:r>
      <w:r w:rsidR="00E35DFF" w:rsidRPr="004E6967">
        <w:rPr>
          <w:rFonts w:ascii="Times New Roman" w:hAnsi="Times New Roman" w:cs="Times New Roman"/>
          <w:sz w:val="24"/>
          <w:szCs w:val="24"/>
        </w:rPr>
        <w:t xml:space="preserve"> </w:t>
      </w:r>
      <w:r w:rsidRPr="004E6967">
        <w:rPr>
          <w:rFonts w:ascii="Times New Roman" w:hAnsi="Times New Roman" w:cs="Times New Roman"/>
          <w:sz w:val="24"/>
          <w:szCs w:val="24"/>
        </w:rPr>
        <w:t>принятия указанного решения;</w:t>
      </w:r>
      <w:proofErr w:type="gramEnd"/>
    </w:p>
    <w:p w:rsidR="005F1529" w:rsidRPr="004E6967" w:rsidRDefault="005F1529" w:rsidP="00095904">
      <w:pPr>
        <w:pStyle w:val="ConsPlusNormal"/>
        <w:ind w:firstLine="540"/>
        <w:jc w:val="both"/>
        <w:rPr>
          <w:rFonts w:ascii="Times New Roman" w:hAnsi="Times New Roman" w:cs="Times New Roman"/>
          <w:sz w:val="24"/>
          <w:szCs w:val="24"/>
        </w:rPr>
      </w:pPr>
      <w:bookmarkStart w:id="24" w:name="P1590"/>
      <w:bookmarkEnd w:id="24"/>
      <w:r w:rsidRPr="004E6967">
        <w:rPr>
          <w:rFonts w:ascii="Times New Roman" w:hAnsi="Times New Roman" w:cs="Times New Roman"/>
          <w:sz w:val="24"/>
          <w:szCs w:val="24"/>
        </w:rPr>
        <w:t>4.1.</w:t>
      </w:r>
      <w:r w:rsidR="00095904" w:rsidRPr="004E6967">
        <w:rPr>
          <w:rFonts w:ascii="Times New Roman" w:hAnsi="Times New Roman" w:cs="Times New Roman"/>
          <w:sz w:val="24"/>
          <w:szCs w:val="24"/>
        </w:rPr>
        <w:t>9</w:t>
      </w:r>
      <w:r w:rsidRPr="004E6967">
        <w:rPr>
          <w:rFonts w:ascii="Times New Roman" w:hAnsi="Times New Roman" w:cs="Times New Roman"/>
          <w:sz w:val="24"/>
          <w:szCs w:val="24"/>
        </w:rPr>
        <w:t>. рассматривать предложения, документы и иную информ</w:t>
      </w:r>
      <w:r w:rsidR="00EA0ECA" w:rsidRPr="004E6967">
        <w:rPr>
          <w:rFonts w:ascii="Times New Roman" w:hAnsi="Times New Roman" w:cs="Times New Roman"/>
          <w:sz w:val="24"/>
          <w:szCs w:val="24"/>
        </w:rPr>
        <w:t xml:space="preserve">ацию, направленную Получателем, </w:t>
      </w:r>
      <w:r w:rsidR="009F4DAA" w:rsidRPr="004E6967">
        <w:rPr>
          <w:rFonts w:ascii="Times New Roman" w:hAnsi="Times New Roman" w:cs="Times New Roman"/>
          <w:sz w:val="24"/>
          <w:szCs w:val="24"/>
        </w:rPr>
        <w:t>в том числе в соответствии с пунктом 4.</w:t>
      </w:r>
      <w:r w:rsidR="007F6BFD" w:rsidRPr="004E6967">
        <w:rPr>
          <w:rFonts w:ascii="Times New Roman" w:hAnsi="Times New Roman" w:cs="Times New Roman"/>
          <w:sz w:val="24"/>
          <w:szCs w:val="24"/>
        </w:rPr>
        <w:t>4</w:t>
      </w:r>
      <w:r w:rsidR="009F4DAA" w:rsidRPr="004E6967">
        <w:rPr>
          <w:rFonts w:ascii="Times New Roman" w:hAnsi="Times New Roman" w:cs="Times New Roman"/>
          <w:sz w:val="24"/>
          <w:szCs w:val="24"/>
        </w:rPr>
        <w:t xml:space="preserve">.1 настоящего Соглашения </w:t>
      </w:r>
      <w:r w:rsidRPr="004E6967">
        <w:rPr>
          <w:rFonts w:ascii="Times New Roman" w:hAnsi="Times New Roman" w:cs="Times New Roman"/>
          <w:sz w:val="24"/>
          <w:szCs w:val="24"/>
        </w:rPr>
        <w:t xml:space="preserve">в течение </w:t>
      </w:r>
      <w:r w:rsidR="00EA0ECA" w:rsidRPr="004E6967">
        <w:rPr>
          <w:rFonts w:ascii="Times New Roman" w:hAnsi="Times New Roman" w:cs="Times New Roman"/>
          <w:sz w:val="24"/>
          <w:szCs w:val="24"/>
        </w:rPr>
        <w:t>15</w:t>
      </w:r>
      <w:r w:rsidRPr="004E6967">
        <w:rPr>
          <w:rFonts w:ascii="Times New Roman" w:hAnsi="Times New Roman" w:cs="Times New Roman"/>
          <w:sz w:val="24"/>
          <w:szCs w:val="24"/>
        </w:rPr>
        <w:t xml:space="preserve"> рабочих дней со дня их получения и уведомлять Получателя о принятом решении (при необходимости);</w:t>
      </w:r>
    </w:p>
    <w:p w:rsidR="005F1529" w:rsidRPr="004E6967" w:rsidRDefault="007C6185" w:rsidP="00AC07C4">
      <w:pPr>
        <w:pStyle w:val="ConsPlusNormal"/>
        <w:ind w:firstLine="540"/>
        <w:jc w:val="both"/>
        <w:rPr>
          <w:rFonts w:ascii="Times New Roman" w:hAnsi="Times New Roman" w:cs="Times New Roman"/>
          <w:sz w:val="24"/>
          <w:szCs w:val="24"/>
        </w:rPr>
      </w:pPr>
      <w:bookmarkStart w:id="25" w:name="P1591"/>
      <w:bookmarkEnd w:id="25"/>
      <w:r w:rsidRPr="004E6967">
        <w:rPr>
          <w:rFonts w:ascii="Times New Roman" w:hAnsi="Times New Roman" w:cs="Times New Roman"/>
          <w:sz w:val="24"/>
          <w:szCs w:val="24"/>
        </w:rPr>
        <w:t>4.1.</w:t>
      </w:r>
      <w:r w:rsidR="00095904" w:rsidRPr="004E6967">
        <w:rPr>
          <w:rFonts w:ascii="Times New Roman" w:hAnsi="Times New Roman" w:cs="Times New Roman"/>
          <w:sz w:val="24"/>
          <w:szCs w:val="24"/>
        </w:rPr>
        <w:t>10</w:t>
      </w:r>
      <w:r w:rsidRPr="004E6967">
        <w:rPr>
          <w:rFonts w:ascii="Times New Roman" w:hAnsi="Times New Roman" w:cs="Times New Roman"/>
          <w:sz w:val="24"/>
          <w:szCs w:val="24"/>
        </w:rPr>
        <w:t xml:space="preserve">. </w:t>
      </w:r>
      <w:r w:rsidR="005F1529" w:rsidRPr="004E6967">
        <w:rPr>
          <w:rFonts w:ascii="Times New Roman" w:hAnsi="Times New Roman" w:cs="Times New Roman"/>
          <w:sz w:val="24"/>
          <w:szCs w:val="24"/>
        </w:rPr>
        <w:t xml:space="preserve">направлять разъяснения Получателю по вопросам, связанным </w:t>
      </w:r>
      <w:r w:rsidR="004A4D9C" w:rsidRPr="004E6967">
        <w:rPr>
          <w:rFonts w:ascii="Times New Roman" w:hAnsi="Times New Roman" w:cs="Times New Roman"/>
          <w:sz w:val="24"/>
          <w:szCs w:val="24"/>
        </w:rPr>
        <w:br/>
      </w:r>
      <w:r w:rsidR="005F1529" w:rsidRPr="004E6967">
        <w:rPr>
          <w:rFonts w:ascii="Times New Roman" w:hAnsi="Times New Roman" w:cs="Times New Roman"/>
          <w:sz w:val="24"/>
          <w:szCs w:val="24"/>
        </w:rPr>
        <w:t xml:space="preserve">с исполнением настоящего Соглашения, в течение </w:t>
      </w:r>
      <w:r w:rsidR="00EA0ECA" w:rsidRPr="004E6967">
        <w:rPr>
          <w:rFonts w:ascii="Times New Roman" w:hAnsi="Times New Roman" w:cs="Times New Roman"/>
          <w:sz w:val="24"/>
          <w:szCs w:val="24"/>
        </w:rPr>
        <w:t>15</w:t>
      </w:r>
      <w:r w:rsidR="005F1529" w:rsidRPr="004E6967">
        <w:rPr>
          <w:rFonts w:ascii="Times New Roman" w:hAnsi="Times New Roman" w:cs="Times New Roman"/>
          <w:sz w:val="24"/>
          <w:szCs w:val="24"/>
        </w:rPr>
        <w:t xml:space="preserve"> рабочих дней со дня получения обращения Получателя в соответствии с </w:t>
      </w:r>
      <w:hyperlink w:anchor="P1680" w:history="1">
        <w:r w:rsidR="005F1529" w:rsidRPr="004E6967">
          <w:rPr>
            <w:rFonts w:ascii="Times New Roman" w:hAnsi="Times New Roman" w:cs="Times New Roman"/>
            <w:sz w:val="24"/>
            <w:szCs w:val="24"/>
          </w:rPr>
          <w:t>пунктом 4.</w:t>
        </w:r>
        <w:r w:rsidR="007F6BFD" w:rsidRPr="004E6967">
          <w:rPr>
            <w:rFonts w:ascii="Times New Roman" w:hAnsi="Times New Roman" w:cs="Times New Roman"/>
            <w:sz w:val="24"/>
            <w:szCs w:val="24"/>
          </w:rPr>
          <w:t>4</w:t>
        </w:r>
        <w:r w:rsidR="005F1529" w:rsidRPr="004E6967">
          <w:rPr>
            <w:rFonts w:ascii="Times New Roman" w:hAnsi="Times New Roman" w:cs="Times New Roman"/>
            <w:sz w:val="24"/>
            <w:szCs w:val="24"/>
          </w:rPr>
          <w:t>.</w:t>
        </w:r>
      </w:hyperlink>
      <w:r w:rsidR="009F4DAA" w:rsidRPr="004E6967">
        <w:rPr>
          <w:rFonts w:ascii="Times New Roman" w:hAnsi="Times New Roman" w:cs="Times New Roman"/>
          <w:sz w:val="24"/>
          <w:szCs w:val="24"/>
        </w:rPr>
        <w:t>2</w:t>
      </w:r>
      <w:r w:rsidR="005F1529" w:rsidRPr="004E6967">
        <w:rPr>
          <w:rFonts w:ascii="Times New Roman" w:hAnsi="Times New Roman" w:cs="Times New Roman"/>
          <w:sz w:val="24"/>
          <w:szCs w:val="24"/>
        </w:rPr>
        <w:t xml:space="preserve"> настоящего Соглашения;</w:t>
      </w:r>
    </w:p>
    <w:p w:rsidR="005F1529" w:rsidRPr="004E6967" w:rsidRDefault="005F1529" w:rsidP="007C6185">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4.1.1</w:t>
      </w:r>
      <w:r w:rsidR="00095904" w:rsidRPr="004E6967">
        <w:rPr>
          <w:rFonts w:ascii="Times New Roman" w:hAnsi="Times New Roman" w:cs="Times New Roman"/>
          <w:sz w:val="24"/>
          <w:szCs w:val="24"/>
        </w:rPr>
        <w:t>1</w:t>
      </w:r>
      <w:r w:rsidRPr="004E6967">
        <w:rPr>
          <w:rFonts w:ascii="Times New Roman" w:hAnsi="Times New Roman" w:cs="Times New Roman"/>
          <w:sz w:val="24"/>
          <w:szCs w:val="24"/>
        </w:rPr>
        <w:t>. выполнять иные обязательства в соответствии с бюджетным законодательством Российской Федерации и Правилами предоставления субсидии</w:t>
      </w:r>
      <w:bookmarkStart w:id="26" w:name="P1593"/>
      <w:bookmarkStart w:id="27" w:name="P1594"/>
      <w:bookmarkEnd w:id="26"/>
      <w:bookmarkEnd w:id="27"/>
      <w:r w:rsidR="007C6185" w:rsidRPr="004E6967">
        <w:rPr>
          <w:rFonts w:ascii="Times New Roman" w:hAnsi="Times New Roman" w:cs="Times New Roman"/>
          <w:sz w:val="24"/>
          <w:szCs w:val="24"/>
        </w:rPr>
        <w:t>.</w:t>
      </w:r>
    </w:p>
    <w:p w:rsidR="00095904" w:rsidRPr="004E6967" w:rsidRDefault="00095904" w:rsidP="00095904">
      <w:pPr>
        <w:pStyle w:val="ConsPlusNormal"/>
        <w:ind w:firstLine="540"/>
        <w:jc w:val="both"/>
        <w:rPr>
          <w:rFonts w:ascii="Times New Roman" w:hAnsi="Times New Roman" w:cs="Times New Roman"/>
          <w:sz w:val="24"/>
          <w:szCs w:val="24"/>
        </w:rPr>
      </w:pPr>
      <w:bookmarkStart w:id="28" w:name="P1598"/>
      <w:bookmarkEnd w:id="28"/>
      <w:r w:rsidRPr="004E6967">
        <w:rPr>
          <w:rFonts w:ascii="Times New Roman" w:hAnsi="Times New Roman" w:cs="Times New Roman"/>
          <w:sz w:val="24"/>
          <w:szCs w:val="24"/>
        </w:rPr>
        <w:t>4.2. Министерство вправе:</w:t>
      </w:r>
    </w:p>
    <w:p w:rsidR="00095904" w:rsidRPr="004E6967" w:rsidRDefault="00095904" w:rsidP="00095904">
      <w:pPr>
        <w:pStyle w:val="ConsPlusNormal"/>
        <w:ind w:firstLine="540"/>
        <w:jc w:val="both"/>
        <w:rPr>
          <w:rFonts w:ascii="Times New Roman" w:hAnsi="Times New Roman" w:cs="Times New Roman"/>
          <w:sz w:val="24"/>
          <w:szCs w:val="24"/>
        </w:rPr>
      </w:pPr>
      <w:proofErr w:type="gramStart"/>
      <w:r w:rsidRPr="004E6967">
        <w:rPr>
          <w:rFonts w:ascii="Times New Roman" w:hAnsi="Times New Roman" w:cs="Times New Roman"/>
          <w:sz w:val="24"/>
          <w:szCs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1673" w:history="1">
        <w:r w:rsidRPr="004E6967">
          <w:rPr>
            <w:rFonts w:ascii="Times New Roman" w:hAnsi="Times New Roman" w:cs="Times New Roman"/>
            <w:sz w:val="24"/>
            <w:szCs w:val="24"/>
          </w:rPr>
          <w:t>пунктом 4.4.1</w:t>
        </w:r>
      </w:hyperlink>
      <w:r w:rsidRPr="004E6967">
        <w:rPr>
          <w:rFonts w:ascii="Times New Roman" w:hAnsi="Times New Roman" w:cs="Times New Roman"/>
          <w:sz w:val="24"/>
          <w:szCs w:val="24"/>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1497" w:history="1">
        <w:r w:rsidRPr="004E6967">
          <w:rPr>
            <w:rFonts w:ascii="Times New Roman" w:hAnsi="Times New Roman" w:cs="Times New Roman"/>
            <w:sz w:val="24"/>
            <w:szCs w:val="24"/>
          </w:rPr>
          <w:t>пункте 2.1</w:t>
        </w:r>
      </w:hyperlink>
      <w:r w:rsidRPr="004E6967">
        <w:rPr>
          <w:rFonts w:ascii="Times New Roman" w:hAnsi="Times New Roman" w:cs="Times New Roman"/>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roofErr w:type="gramEnd"/>
    </w:p>
    <w:p w:rsidR="00095904" w:rsidRPr="004E6967" w:rsidRDefault="00095904" w:rsidP="00095904">
      <w:pPr>
        <w:pStyle w:val="ConsPlusNormal"/>
        <w:ind w:firstLine="540"/>
        <w:jc w:val="both"/>
        <w:rPr>
          <w:rFonts w:ascii="Times New Roman" w:hAnsi="Times New Roman" w:cs="Times New Roman"/>
          <w:sz w:val="24"/>
          <w:szCs w:val="24"/>
        </w:rPr>
      </w:pPr>
      <w:bookmarkStart w:id="29" w:name="P1599"/>
      <w:bookmarkEnd w:id="29"/>
      <w:r w:rsidRPr="004E6967">
        <w:rPr>
          <w:rFonts w:ascii="Times New Roman" w:hAnsi="Times New Roman" w:cs="Times New Roman"/>
          <w:sz w:val="24"/>
          <w:szCs w:val="24"/>
        </w:rPr>
        <w:t>4.2.2. приостанавливать предоставление Субсидии в случае установления Министерством или получения от органа государственного финансового контроля информации о факт</w:t>
      </w:r>
      <w:proofErr w:type="gramStart"/>
      <w:r w:rsidRPr="004E6967">
        <w:rPr>
          <w:rFonts w:ascii="Times New Roman" w:hAnsi="Times New Roman" w:cs="Times New Roman"/>
          <w:sz w:val="24"/>
          <w:szCs w:val="24"/>
        </w:rPr>
        <w:t>е(</w:t>
      </w:r>
      <w:proofErr w:type="gramEnd"/>
      <w:r w:rsidRPr="004E6967">
        <w:rPr>
          <w:rFonts w:ascii="Times New Roman" w:hAnsi="Times New Roman" w:cs="Times New Roman"/>
          <w:sz w:val="24"/>
          <w:szCs w:val="24"/>
        </w:rPr>
        <w:t xml:space="preserve">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7 рабочего дня </w:t>
      </w:r>
      <w:proofErr w:type="gramStart"/>
      <w:r w:rsidRPr="004E6967">
        <w:rPr>
          <w:rFonts w:ascii="Times New Roman" w:hAnsi="Times New Roman" w:cs="Times New Roman"/>
          <w:sz w:val="24"/>
          <w:szCs w:val="24"/>
        </w:rPr>
        <w:t>с даты принятия</w:t>
      </w:r>
      <w:proofErr w:type="gramEnd"/>
      <w:r w:rsidRPr="004E6967">
        <w:rPr>
          <w:rFonts w:ascii="Times New Roman" w:hAnsi="Times New Roman" w:cs="Times New Roman"/>
          <w:sz w:val="24"/>
          <w:szCs w:val="24"/>
        </w:rPr>
        <w:t xml:space="preserve"> решения о приостановлении;</w:t>
      </w:r>
    </w:p>
    <w:p w:rsidR="00095904" w:rsidRPr="004E6967" w:rsidRDefault="00095904" w:rsidP="00095904">
      <w:pPr>
        <w:pStyle w:val="ConsPlusNormal"/>
        <w:ind w:firstLine="540"/>
        <w:jc w:val="both"/>
        <w:rPr>
          <w:rFonts w:ascii="Times New Roman" w:hAnsi="Times New Roman" w:cs="Times New Roman"/>
          <w:sz w:val="24"/>
          <w:szCs w:val="24"/>
        </w:rPr>
      </w:pPr>
      <w:bookmarkStart w:id="30" w:name="P1610"/>
      <w:bookmarkEnd w:id="30"/>
      <w:r w:rsidRPr="004E6967">
        <w:rPr>
          <w:rFonts w:ascii="Times New Roman" w:hAnsi="Times New Roman" w:cs="Times New Roman"/>
          <w:sz w:val="24"/>
          <w:szCs w:val="24"/>
        </w:rPr>
        <w:t xml:space="preserve">4.2.3. запрашивать у Получателя документы и информацию, необходимые для осуществления </w:t>
      </w:r>
      <w:proofErr w:type="gramStart"/>
      <w:r w:rsidRPr="004E6967">
        <w:rPr>
          <w:rFonts w:ascii="Times New Roman" w:hAnsi="Times New Roman" w:cs="Times New Roman"/>
          <w:sz w:val="24"/>
          <w:szCs w:val="24"/>
        </w:rPr>
        <w:t>контроля за</w:t>
      </w:r>
      <w:proofErr w:type="gramEnd"/>
      <w:r w:rsidRPr="004E6967">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Правилами предоставления Субсидии и настоящим Соглашением, в соответствии с </w:t>
      </w:r>
      <w:hyperlink w:anchor="P1562" w:history="1">
        <w:r w:rsidRPr="004E6967">
          <w:rPr>
            <w:rFonts w:ascii="Times New Roman" w:hAnsi="Times New Roman" w:cs="Times New Roman"/>
            <w:sz w:val="24"/>
            <w:szCs w:val="24"/>
          </w:rPr>
          <w:t>пунктом 4.1.6</w:t>
        </w:r>
      </w:hyperlink>
      <w:r w:rsidRPr="004E6967">
        <w:rPr>
          <w:rFonts w:ascii="Times New Roman" w:hAnsi="Times New Roman" w:cs="Times New Roman"/>
          <w:sz w:val="24"/>
          <w:szCs w:val="24"/>
        </w:rPr>
        <w:t xml:space="preserve"> настоящего Соглашения;</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 Получатель обязуется:</w:t>
      </w:r>
    </w:p>
    <w:p w:rsidR="005F1529" w:rsidRPr="004E6967" w:rsidRDefault="005F1529" w:rsidP="007C6185">
      <w:pPr>
        <w:pStyle w:val="ConsPlusNormal"/>
        <w:ind w:firstLine="540"/>
        <w:jc w:val="both"/>
        <w:rPr>
          <w:rFonts w:ascii="Times New Roman" w:hAnsi="Times New Roman" w:cs="Times New Roman"/>
          <w:sz w:val="24"/>
          <w:szCs w:val="24"/>
        </w:rPr>
      </w:pPr>
      <w:bookmarkStart w:id="31" w:name="P1615"/>
      <w:bookmarkEnd w:id="31"/>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 xml:space="preserve">.1. представлять в </w:t>
      </w:r>
      <w:r w:rsidR="002B6618" w:rsidRPr="004E6967">
        <w:rPr>
          <w:rFonts w:ascii="Times New Roman" w:hAnsi="Times New Roman" w:cs="Times New Roman"/>
          <w:sz w:val="24"/>
          <w:szCs w:val="24"/>
        </w:rPr>
        <w:t xml:space="preserve">Министерство </w:t>
      </w:r>
      <w:r w:rsidRPr="004E6967">
        <w:rPr>
          <w:rFonts w:ascii="Times New Roman" w:hAnsi="Times New Roman" w:cs="Times New Roman"/>
          <w:sz w:val="24"/>
          <w:szCs w:val="24"/>
        </w:rPr>
        <w:t xml:space="preserve">документы, установленные                      </w:t>
      </w:r>
      <w:r w:rsidR="0021355B"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  </w:t>
      </w:r>
      <w:hyperlink w:anchor="P1515" w:history="1">
        <w:r w:rsidRPr="004E6967">
          <w:rPr>
            <w:rFonts w:ascii="Times New Roman" w:hAnsi="Times New Roman" w:cs="Times New Roman"/>
            <w:sz w:val="24"/>
            <w:szCs w:val="24"/>
          </w:rPr>
          <w:t>пунктом</w:t>
        </w:r>
        <w:r w:rsidR="007C6185" w:rsidRPr="004E6967">
          <w:rPr>
            <w:rFonts w:ascii="Times New Roman" w:hAnsi="Times New Roman" w:cs="Times New Roman"/>
            <w:sz w:val="24"/>
            <w:szCs w:val="24"/>
          </w:rPr>
          <w:t xml:space="preserve"> </w:t>
        </w:r>
        <w:r w:rsidRPr="004E6967">
          <w:rPr>
            <w:rFonts w:ascii="Times New Roman" w:hAnsi="Times New Roman" w:cs="Times New Roman"/>
            <w:sz w:val="24"/>
            <w:szCs w:val="24"/>
          </w:rPr>
          <w:t>3.1.2</w:t>
        </w:r>
      </w:hyperlink>
      <w:r w:rsidRPr="004E6967">
        <w:rPr>
          <w:rFonts w:ascii="Times New Roman" w:hAnsi="Times New Roman" w:cs="Times New Roman"/>
          <w:sz w:val="24"/>
          <w:szCs w:val="24"/>
        </w:rPr>
        <w:t xml:space="preserve"> настоящего Соглашения;</w:t>
      </w:r>
    </w:p>
    <w:p w:rsidR="005F1529" w:rsidRPr="004E6967" w:rsidRDefault="005F1529" w:rsidP="007C6185">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.2. обеспечивать достижение значений показателей результативности</w:t>
      </w:r>
      <w:r w:rsidR="00E34869" w:rsidRPr="004E6967">
        <w:rPr>
          <w:rFonts w:ascii="Times New Roman" w:hAnsi="Times New Roman" w:cs="Times New Roman"/>
          <w:sz w:val="24"/>
          <w:szCs w:val="24"/>
        </w:rPr>
        <w:t>,</w:t>
      </w:r>
      <w:r w:rsidRPr="004E6967">
        <w:rPr>
          <w:rFonts w:ascii="Times New Roman" w:hAnsi="Times New Roman" w:cs="Times New Roman"/>
          <w:sz w:val="24"/>
          <w:szCs w:val="24"/>
        </w:rPr>
        <w:t xml:space="preserve"> установленных </w:t>
      </w:r>
      <w:r w:rsidR="002B6618" w:rsidRPr="004E6967">
        <w:rPr>
          <w:rFonts w:ascii="Times New Roman" w:hAnsi="Times New Roman" w:cs="Times New Roman"/>
          <w:sz w:val="24"/>
          <w:szCs w:val="24"/>
        </w:rPr>
        <w:t>Министерством</w:t>
      </w:r>
      <w:r w:rsidRPr="004E6967">
        <w:rPr>
          <w:rFonts w:ascii="Times New Roman" w:hAnsi="Times New Roman" w:cs="Times New Roman"/>
          <w:sz w:val="24"/>
          <w:szCs w:val="24"/>
        </w:rPr>
        <w:t>;</w:t>
      </w:r>
    </w:p>
    <w:p w:rsidR="005F1529" w:rsidRPr="004E6967" w:rsidRDefault="005F1529" w:rsidP="00D95921">
      <w:pPr>
        <w:pStyle w:val="ConsPlusNormal"/>
        <w:ind w:firstLine="540"/>
        <w:jc w:val="both"/>
        <w:rPr>
          <w:rFonts w:ascii="Times New Roman" w:hAnsi="Times New Roman" w:cs="Times New Roman"/>
          <w:sz w:val="24"/>
          <w:szCs w:val="24"/>
        </w:rPr>
      </w:pPr>
      <w:bookmarkStart w:id="32" w:name="P1626"/>
      <w:bookmarkEnd w:id="32"/>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009B1CCB" w:rsidRPr="004E6967">
        <w:rPr>
          <w:rFonts w:ascii="Times New Roman" w:hAnsi="Times New Roman" w:cs="Times New Roman"/>
          <w:sz w:val="24"/>
          <w:szCs w:val="24"/>
        </w:rPr>
        <w:t>.</w:t>
      </w:r>
      <w:r w:rsidR="0070673C" w:rsidRPr="004E6967">
        <w:rPr>
          <w:rFonts w:ascii="Times New Roman" w:hAnsi="Times New Roman" w:cs="Times New Roman"/>
          <w:sz w:val="24"/>
          <w:szCs w:val="24"/>
        </w:rPr>
        <w:t>3</w:t>
      </w:r>
      <w:r w:rsidRPr="004E6967">
        <w:rPr>
          <w:rFonts w:ascii="Times New Roman" w:hAnsi="Times New Roman" w:cs="Times New Roman"/>
          <w:sz w:val="24"/>
          <w:szCs w:val="24"/>
        </w:rPr>
        <w:t xml:space="preserve">. представлять в </w:t>
      </w:r>
      <w:r w:rsidR="002B6618" w:rsidRPr="004E6967">
        <w:rPr>
          <w:rFonts w:ascii="Times New Roman" w:hAnsi="Times New Roman" w:cs="Times New Roman"/>
          <w:sz w:val="24"/>
          <w:szCs w:val="24"/>
        </w:rPr>
        <w:t>Министерство</w:t>
      </w:r>
      <w:r w:rsidRPr="004E6967">
        <w:rPr>
          <w:rFonts w:ascii="Times New Roman" w:hAnsi="Times New Roman" w:cs="Times New Roman"/>
          <w:sz w:val="24"/>
          <w:szCs w:val="24"/>
        </w:rPr>
        <w:t>:</w:t>
      </w:r>
    </w:p>
    <w:p w:rsidR="001D79C5" w:rsidRPr="004E6967" w:rsidRDefault="005F1529" w:rsidP="00BB25C6">
      <w:pPr>
        <w:pStyle w:val="ConsPlusNonformat"/>
        <w:ind w:firstLine="540"/>
        <w:jc w:val="both"/>
        <w:rPr>
          <w:rFonts w:ascii="Times New Roman" w:hAnsi="Times New Roman" w:cs="Times New Roman"/>
          <w:sz w:val="24"/>
          <w:szCs w:val="24"/>
        </w:rPr>
      </w:pPr>
      <w:bookmarkStart w:id="33" w:name="P1629"/>
      <w:bookmarkEnd w:id="33"/>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009B1CCB" w:rsidRPr="004E6967">
        <w:rPr>
          <w:rFonts w:ascii="Times New Roman" w:hAnsi="Times New Roman" w:cs="Times New Roman"/>
          <w:sz w:val="24"/>
          <w:szCs w:val="24"/>
        </w:rPr>
        <w:t>.</w:t>
      </w:r>
      <w:r w:rsidR="0070673C" w:rsidRPr="004E6967">
        <w:rPr>
          <w:rFonts w:ascii="Times New Roman" w:hAnsi="Times New Roman" w:cs="Times New Roman"/>
          <w:sz w:val="24"/>
          <w:szCs w:val="24"/>
        </w:rPr>
        <w:t>3</w:t>
      </w:r>
      <w:r w:rsidRPr="004E6967">
        <w:rPr>
          <w:rFonts w:ascii="Times New Roman" w:hAnsi="Times New Roman" w:cs="Times New Roman"/>
          <w:sz w:val="24"/>
          <w:szCs w:val="24"/>
        </w:rPr>
        <w:t xml:space="preserve">.1. отчет о достижении значений показателей результативности </w:t>
      </w:r>
      <w:r w:rsidR="0021355B" w:rsidRPr="004E6967">
        <w:rPr>
          <w:rFonts w:ascii="Times New Roman" w:hAnsi="Times New Roman" w:cs="Times New Roman"/>
          <w:sz w:val="24"/>
          <w:szCs w:val="24"/>
        </w:rPr>
        <w:br/>
      </w:r>
      <w:r w:rsidRPr="004E6967">
        <w:rPr>
          <w:rFonts w:ascii="Times New Roman" w:hAnsi="Times New Roman" w:cs="Times New Roman"/>
          <w:sz w:val="24"/>
          <w:szCs w:val="24"/>
        </w:rPr>
        <w:t>в</w:t>
      </w:r>
      <w:r w:rsidR="0021355B"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соответствии с </w:t>
      </w:r>
      <w:hyperlink w:anchor="P1560" w:history="1">
        <w:r w:rsidRPr="004E6967">
          <w:rPr>
            <w:rFonts w:ascii="Times New Roman" w:hAnsi="Times New Roman" w:cs="Times New Roman"/>
            <w:sz w:val="24"/>
            <w:szCs w:val="24"/>
          </w:rPr>
          <w:t>пунктом 4.1.5.1</w:t>
        </w:r>
      </w:hyperlink>
      <w:r w:rsidRPr="004E6967">
        <w:rPr>
          <w:rFonts w:ascii="Times New Roman" w:hAnsi="Times New Roman" w:cs="Times New Roman"/>
          <w:sz w:val="24"/>
          <w:szCs w:val="24"/>
        </w:rPr>
        <w:t xml:space="preserve"> настоящего Соглашения</w:t>
      </w:r>
      <w:r w:rsidR="007C6185" w:rsidRPr="004E6967">
        <w:rPr>
          <w:rFonts w:ascii="Times New Roman" w:hAnsi="Times New Roman" w:cs="Times New Roman"/>
          <w:sz w:val="24"/>
          <w:szCs w:val="24"/>
        </w:rPr>
        <w:t xml:space="preserve"> </w:t>
      </w:r>
      <w:r w:rsidRPr="004E6967">
        <w:rPr>
          <w:rFonts w:ascii="Times New Roman" w:hAnsi="Times New Roman" w:cs="Times New Roman"/>
          <w:sz w:val="24"/>
          <w:szCs w:val="24"/>
        </w:rPr>
        <w:t>не позднее</w:t>
      </w:r>
      <w:r w:rsidR="007C6185" w:rsidRPr="004E6967">
        <w:rPr>
          <w:rFonts w:ascii="Times New Roman" w:hAnsi="Times New Roman" w:cs="Times New Roman"/>
          <w:sz w:val="24"/>
          <w:szCs w:val="24"/>
        </w:rPr>
        <w:t xml:space="preserve"> </w:t>
      </w:r>
      <w:r w:rsidR="006C5112" w:rsidRPr="004E6967">
        <w:rPr>
          <w:rFonts w:ascii="Times New Roman" w:hAnsi="Times New Roman" w:cs="Times New Roman"/>
          <w:sz w:val="24"/>
          <w:szCs w:val="24"/>
        </w:rPr>
        <w:t>1</w:t>
      </w:r>
      <w:r w:rsidR="002B6618" w:rsidRPr="004E6967">
        <w:rPr>
          <w:rFonts w:ascii="Times New Roman" w:hAnsi="Times New Roman" w:cs="Times New Roman"/>
          <w:sz w:val="24"/>
          <w:szCs w:val="24"/>
        </w:rPr>
        <w:t xml:space="preserve"> </w:t>
      </w:r>
      <w:r w:rsidR="00CA2F67" w:rsidRPr="004E6967">
        <w:rPr>
          <w:rFonts w:ascii="Times New Roman" w:hAnsi="Times New Roman" w:cs="Times New Roman"/>
          <w:sz w:val="24"/>
          <w:szCs w:val="24"/>
        </w:rPr>
        <w:t xml:space="preserve"> </w:t>
      </w:r>
      <w:r w:rsidR="006C5112" w:rsidRPr="004E6967">
        <w:rPr>
          <w:rFonts w:ascii="Times New Roman" w:hAnsi="Times New Roman" w:cs="Times New Roman"/>
          <w:sz w:val="24"/>
          <w:szCs w:val="24"/>
        </w:rPr>
        <w:t>февраля</w:t>
      </w:r>
      <w:r w:rsidR="00D766FB">
        <w:rPr>
          <w:rFonts w:ascii="Times New Roman" w:hAnsi="Times New Roman" w:cs="Times New Roman"/>
          <w:sz w:val="24"/>
          <w:szCs w:val="24"/>
        </w:rPr>
        <w:t xml:space="preserve">  года</w:t>
      </w:r>
      <w:r w:rsidR="006C5112" w:rsidRPr="004E6967">
        <w:rPr>
          <w:rFonts w:ascii="Times New Roman" w:hAnsi="Times New Roman" w:cs="Times New Roman"/>
          <w:sz w:val="24"/>
          <w:szCs w:val="24"/>
        </w:rPr>
        <w:t xml:space="preserve">, следующего </w:t>
      </w:r>
      <w:proofErr w:type="gramStart"/>
      <w:r w:rsidR="006C5112" w:rsidRPr="004E6967">
        <w:rPr>
          <w:rFonts w:ascii="Times New Roman" w:hAnsi="Times New Roman" w:cs="Times New Roman"/>
          <w:sz w:val="24"/>
          <w:szCs w:val="24"/>
        </w:rPr>
        <w:t>за</w:t>
      </w:r>
      <w:proofErr w:type="gramEnd"/>
      <w:r w:rsidR="006C5112" w:rsidRPr="004E6967">
        <w:rPr>
          <w:rFonts w:ascii="Times New Roman" w:hAnsi="Times New Roman" w:cs="Times New Roman"/>
          <w:sz w:val="24"/>
          <w:szCs w:val="24"/>
        </w:rPr>
        <w:t xml:space="preserve"> текущим</w:t>
      </w:r>
      <w:r w:rsidRPr="004E6967">
        <w:rPr>
          <w:rFonts w:ascii="Times New Roman" w:hAnsi="Times New Roman" w:cs="Times New Roman"/>
          <w:sz w:val="24"/>
          <w:szCs w:val="24"/>
        </w:rPr>
        <w:t>;</w:t>
      </w:r>
    </w:p>
    <w:p w:rsidR="009B1CCB" w:rsidRPr="004E6967" w:rsidRDefault="009B1CCB" w:rsidP="009B1CCB">
      <w:pPr>
        <w:pStyle w:val="ConsPlusNonformat"/>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w:t>
      </w:r>
      <w:r w:rsidR="0070673C" w:rsidRPr="004E6967">
        <w:rPr>
          <w:rFonts w:ascii="Times New Roman" w:hAnsi="Times New Roman" w:cs="Times New Roman"/>
          <w:sz w:val="24"/>
          <w:szCs w:val="24"/>
        </w:rPr>
        <w:t>3</w:t>
      </w:r>
      <w:r w:rsidR="001D79C5" w:rsidRPr="004E6967">
        <w:rPr>
          <w:rFonts w:ascii="Times New Roman" w:hAnsi="Times New Roman" w:cs="Times New Roman"/>
          <w:sz w:val="24"/>
          <w:szCs w:val="24"/>
        </w:rPr>
        <w:t>.2. квартальную и годовую отчетность о финансово-экономическом состоянии по формам и в сроки, установленные Министерством сельского хозяйства Российской Федерации и Министерством;</w:t>
      </w:r>
      <w:r w:rsidR="005F1529" w:rsidRPr="004E6967">
        <w:rPr>
          <w:rFonts w:ascii="Times New Roman" w:hAnsi="Times New Roman" w:cs="Times New Roman"/>
          <w:sz w:val="24"/>
          <w:szCs w:val="24"/>
        </w:rPr>
        <w:t xml:space="preserve">  </w:t>
      </w:r>
    </w:p>
    <w:p w:rsidR="005F1529" w:rsidRPr="004E6967" w:rsidRDefault="005F1529" w:rsidP="0061537C">
      <w:pPr>
        <w:pStyle w:val="ConsPlusNormal"/>
        <w:ind w:firstLine="540"/>
        <w:jc w:val="both"/>
        <w:rPr>
          <w:rFonts w:ascii="Times New Roman" w:hAnsi="Times New Roman" w:cs="Times New Roman"/>
          <w:sz w:val="24"/>
          <w:szCs w:val="24"/>
        </w:rPr>
      </w:pPr>
      <w:bookmarkStart w:id="34" w:name="P1634"/>
      <w:bookmarkStart w:id="35" w:name="P1635"/>
      <w:bookmarkStart w:id="36" w:name="P1636"/>
      <w:bookmarkEnd w:id="34"/>
      <w:bookmarkEnd w:id="35"/>
      <w:bookmarkEnd w:id="36"/>
      <w:r w:rsidRPr="004E6967">
        <w:rPr>
          <w:rFonts w:ascii="Times New Roman" w:hAnsi="Times New Roman" w:cs="Times New Roman"/>
          <w:sz w:val="24"/>
          <w:szCs w:val="24"/>
        </w:rPr>
        <w:lastRenderedPageBreak/>
        <w:t>4.</w:t>
      </w:r>
      <w:r w:rsidR="008D4209" w:rsidRPr="004E6967">
        <w:rPr>
          <w:rFonts w:ascii="Times New Roman" w:hAnsi="Times New Roman" w:cs="Times New Roman"/>
          <w:sz w:val="24"/>
          <w:szCs w:val="24"/>
        </w:rPr>
        <w:t>3</w:t>
      </w:r>
      <w:r w:rsidR="009B1CCB" w:rsidRPr="004E6967">
        <w:rPr>
          <w:rFonts w:ascii="Times New Roman" w:hAnsi="Times New Roman" w:cs="Times New Roman"/>
          <w:sz w:val="24"/>
          <w:szCs w:val="24"/>
        </w:rPr>
        <w:t>.</w:t>
      </w:r>
      <w:r w:rsidR="0070673C" w:rsidRPr="004E6967">
        <w:rPr>
          <w:rFonts w:ascii="Times New Roman" w:hAnsi="Times New Roman" w:cs="Times New Roman"/>
          <w:sz w:val="24"/>
          <w:szCs w:val="24"/>
        </w:rPr>
        <w:t>4</w:t>
      </w:r>
      <w:r w:rsidRPr="004E6967">
        <w:rPr>
          <w:rFonts w:ascii="Times New Roman" w:hAnsi="Times New Roman" w:cs="Times New Roman"/>
          <w:sz w:val="24"/>
          <w:szCs w:val="24"/>
        </w:rPr>
        <w:t xml:space="preserve">. в случае получения от </w:t>
      </w:r>
      <w:r w:rsidR="00F240C7" w:rsidRPr="004E6967">
        <w:rPr>
          <w:rFonts w:ascii="Times New Roman" w:hAnsi="Times New Roman" w:cs="Times New Roman"/>
          <w:sz w:val="24"/>
          <w:szCs w:val="24"/>
        </w:rPr>
        <w:t xml:space="preserve">Министерства </w:t>
      </w:r>
      <w:r w:rsidRPr="004E6967">
        <w:rPr>
          <w:rFonts w:ascii="Times New Roman" w:hAnsi="Times New Roman" w:cs="Times New Roman"/>
          <w:sz w:val="24"/>
          <w:szCs w:val="24"/>
        </w:rPr>
        <w:t>требования</w:t>
      </w:r>
      <w:r w:rsidR="0061537C" w:rsidRPr="004E6967">
        <w:rPr>
          <w:rFonts w:ascii="Times New Roman" w:hAnsi="Times New Roman" w:cs="Times New Roman"/>
          <w:sz w:val="24"/>
          <w:szCs w:val="24"/>
        </w:rPr>
        <w:t xml:space="preserve"> </w:t>
      </w:r>
      <w:r w:rsidR="008B280C" w:rsidRPr="004E6967">
        <w:rPr>
          <w:rFonts w:ascii="Times New Roman" w:hAnsi="Times New Roman" w:cs="Times New Roman"/>
          <w:sz w:val="24"/>
          <w:szCs w:val="24"/>
        </w:rPr>
        <w:t xml:space="preserve">в </w:t>
      </w:r>
      <w:r w:rsidRPr="004E6967">
        <w:rPr>
          <w:rFonts w:ascii="Times New Roman" w:hAnsi="Times New Roman" w:cs="Times New Roman"/>
          <w:sz w:val="24"/>
          <w:szCs w:val="24"/>
        </w:rPr>
        <w:t xml:space="preserve">соответствии с </w:t>
      </w:r>
      <w:hyperlink w:anchor="P1569" w:history="1">
        <w:r w:rsidRPr="004E6967">
          <w:rPr>
            <w:rFonts w:ascii="Times New Roman" w:hAnsi="Times New Roman" w:cs="Times New Roman"/>
            <w:sz w:val="24"/>
            <w:szCs w:val="24"/>
          </w:rPr>
          <w:t>пунктом 4.1.</w:t>
        </w:r>
      </w:hyperlink>
      <w:r w:rsidR="007F6BFD" w:rsidRPr="004E6967">
        <w:rPr>
          <w:rFonts w:ascii="Times New Roman" w:hAnsi="Times New Roman" w:cs="Times New Roman"/>
          <w:sz w:val="24"/>
          <w:szCs w:val="24"/>
        </w:rPr>
        <w:t>7</w:t>
      </w:r>
      <w:r w:rsidRPr="004E6967">
        <w:rPr>
          <w:rFonts w:ascii="Times New Roman" w:hAnsi="Times New Roman" w:cs="Times New Roman"/>
          <w:sz w:val="24"/>
          <w:szCs w:val="24"/>
        </w:rPr>
        <w:t xml:space="preserve"> настоящего Соглашения:</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w:t>
      </w:r>
      <w:r w:rsidR="0070673C" w:rsidRPr="004E6967">
        <w:rPr>
          <w:rFonts w:ascii="Times New Roman" w:hAnsi="Times New Roman" w:cs="Times New Roman"/>
          <w:sz w:val="24"/>
          <w:szCs w:val="24"/>
        </w:rPr>
        <w:t>4</w:t>
      </w:r>
      <w:r w:rsidRPr="004E6967">
        <w:rPr>
          <w:rFonts w:ascii="Times New Roman" w:hAnsi="Times New Roman" w:cs="Times New Roman"/>
          <w:sz w:val="24"/>
          <w:szCs w:val="24"/>
        </w:rPr>
        <w:t>.1. устранять фак</w:t>
      </w:r>
      <w:proofErr w:type="gramStart"/>
      <w:r w:rsidRPr="004E6967">
        <w:rPr>
          <w:rFonts w:ascii="Times New Roman" w:hAnsi="Times New Roman" w:cs="Times New Roman"/>
          <w:sz w:val="24"/>
          <w:szCs w:val="24"/>
        </w:rPr>
        <w:t>т(</w:t>
      </w:r>
      <w:proofErr w:type="gramEnd"/>
      <w:r w:rsidRPr="004E6967">
        <w:rPr>
          <w:rFonts w:ascii="Times New Roman" w:hAnsi="Times New Roman" w:cs="Times New Roman"/>
          <w:sz w:val="24"/>
          <w:szCs w:val="24"/>
        </w:rPr>
        <w:t>ы) нарушения порядка, целей и условий</w:t>
      </w:r>
      <w:r w:rsidR="00AD4154" w:rsidRPr="004E6967">
        <w:rPr>
          <w:rFonts w:ascii="Times New Roman" w:hAnsi="Times New Roman" w:cs="Times New Roman"/>
          <w:sz w:val="24"/>
          <w:szCs w:val="24"/>
        </w:rPr>
        <w:t xml:space="preserve"> п</w:t>
      </w:r>
      <w:r w:rsidRPr="004E6967">
        <w:rPr>
          <w:rFonts w:ascii="Times New Roman" w:hAnsi="Times New Roman" w:cs="Times New Roman"/>
          <w:sz w:val="24"/>
          <w:szCs w:val="24"/>
        </w:rPr>
        <w:t>редоставления Субсидии в сроки, определенные в указанном требовании;</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w:t>
      </w:r>
      <w:r w:rsidR="0070673C" w:rsidRPr="004E6967">
        <w:rPr>
          <w:rFonts w:ascii="Times New Roman" w:hAnsi="Times New Roman" w:cs="Times New Roman"/>
          <w:sz w:val="24"/>
          <w:szCs w:val="24"/>
        </w:rPr>
        <w:t>4</w:t>
      </w:r>
      <w:r w:rsidRPr="004E6967">
        <w:rPr>
          <w:rFonts w:ascii="Times New Roman" w:hAnsi="Times New Roman" w:cs="Times New Roman"/>
          <w:sz w:val="24"/>
          <w:szCs w:val="24"/>
        </w:rPr>
        <w:t xml:space="preserve">.2. возвращать в бюджет </w:t>
      </w:r>
      <w:r w:rsidR="001030E6" w:rsidRPr="004E6967">
        <w:rPr>
          <w:rFonts w:ascii="Times New Roman" w:hAnsi="Times New Roman" w:cs="Times New Roman"/>
          <w:sz w:val="24"/>
          <w:szCs w:val="24"/>
        </w:rPr>
        <w:t xml:space="preserve">Республики Башкортостан </w:t>
      </w:r>
      <w:r w:rsidRPr="004E6967">
        <w:rPr>
          <w:rFonts w:ascii="Times New Roman" w:hAnsi="Times New Roman" w:cs="Times New Roman"/>
          <w:sz w:val="24"/>
          <w:szCs w:val="24"/>
        </w:rPr>
        <w:t xml:space="preserve">Субсидию </w:t>
      </w:r>
      <w:r w:rsidR="001030E6" w:rsidRPr="004E6967">
        <w:rPr>
          <w:rFonts w:ascii="Times New Roman" w:hAnsi="Times New Roman" w:cs="Times New Roman"/>
          <w:sz w:val="24"/>
          <w:szCs w:val="24"/>
        </w:rPr>
        <w:br/>
      </w:r>
      <w:r w:rsidRPr="004E6967">
        <w:rPr>
          <w:rFonts w:ascii="Times New Roman" w:hAnsi="Times New Roman" w:cs="Times New Roman"/>
          <w:sz w:val="24"/>
          <w:szCs w:val="24"/>
        </w:rPr>
        <w:t>в размере и в</w:t>
      </w:r>
      <w:r w:rsidR="00AD4154" w:rsidRPr="004E6967">
        <w:rPr>
          <w:rFonts w:ascii="Times New Roman" w:hAnsi="Times New Roman" w:cs="Times New Roman"/>
          <w:sz w:val="24"/>
          <w:szCs w:val="24"/>
        </w:rPr>
        <w:t xml:space="preserve"> </w:t>
      </w:r>
      <w:r w:rsidRPr="004E6967">
        <w:rPr>
          <w:rFonts w:ascii="Times New Roman" w:hAnsi="Times New Roman" w:cs="Times New Roman"/>
          <w:sz w:val="24"/>
          <w:szCs w:val="24"/>
        </w:rPr>
        <w:t>сроки, определенные в указанном требовании;</w:t>
      </w:r>
    </w:p>
    <w:p w:rsidR="005F1529" w:rsidRPr="004E6967" w:rsidRDefault="005F1529" w:rsidP="00051EB3">
      <w:pPr>
        <w:pStyle w:val="ConsPlusNormal"/>
        <w:ind w:firstLine="540"/>
        <w:jc w:val="both"/>
        <w:rPr>
          <w:rFonts w:ascii="Times New Roman" w:hAnsi="Times New Roman" w:cs="Times New Roman"/>
          <w:sz w:val="24"/>
          <w:szCs w:val="24"/>
        </w:rPr>
      </w:pPr>
      <w:bookmarkStart w:id="37" w:name="P1651"/>
      <w:bookmarkEnd w:id="37"/>
      <w:proofErr w:type="gramStart"/>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w:t>
      </w:r>
      <w:r w:rsidR="0070673C" w:rsidRPr="004E6967">
        <w:rPr>
          <w:rFonts w:ascii="Times New Roman" w:hAnsi="Times New Roman" w:cs="Times New Roman"/>
          <w:sz w:val="24"/>
          <w:szCs w:val="24"/>
        </w:rPr>
        <w:t>5</w:t>
      </w:r>
      <w:r w:rsidRPr="004E6967">
        <w:rPr>
          <w:rFonts w:ascii="Times New Roman" w:hAnsi="Times New Roman" w:cs="Times New Roman"/>
          <w:sz w:val="24"/>
          <w:szCs w:val="24"/>
        </w:rPr>
        <w:t xml:space="preserve">. </w:t>
      </w:r>
      <w:r w:rsidR="00155B87" w:rsidRPr="004E6967">
        <w:rPr>
          <w:rFonts w:ascii="Times New Roman" w:hAnsi="Times New Roman" w:cs="Times New Roman"/>
          <w:sz w:val="24"/>
          <w:szCs w:val="24"/>
        </w:rPr>
        <w:t xml:space="preserve">обеспечить </w:t>
      </w:r>
      <w:r w:rsidRPr="004E6967">
        <w:rPr>
          <w:rFonts w:ascii="Times New Roman" w:hAnsi="Times New Roman" w:cs="Times New Roman"/>
          <w:sz w:val="24"/>
          <w:szCs w:val="24"/>
        </w:rPr>
        <w:t>возвра</w:t>
      </w:r>
      <w:r w:rsidR="00155B87" w:rsidRPr="004E6967">
        <w:rPr>
          <w:rFonts w:ascii="Times New Roman" w:hAnsi="Times New Roman" w:cs="Times New Roman"/>
          <w:sz w:val="24"/>
          <w:szCs w:val="24"/>
        </w:rPr>
        <w:t>т</w:t>
      </w:r>
      <w:r w:rsidR="002B2C46" w:rsidRPr="004E6967">
        <w:rPr>
          <w:rFonts w:ascii="Times New Roman" w:hAnsi="Times New Roman" w:cs="Times New Roman"/>
          <w:sz w:val="24"/>
          <w:szCs w:val="24"/>
        </w:rPr>
        <w:t xml:space="preserve"> в бюджет Республики Башкортостан</w:t>
      </w:r>
      <w:r w:rsidR="00155B87" w:rsidRPr="004E6967">
        <w:rPr>
          <w:rFonts w:ascii="Times New Roman" w:hAnsi="Times New Roman" w:cs="Times New Roman"/>
          <w:sz w:val="24"/>
          <w:szCs w:val="24"/>
        </w:rPr>
        <w:t xml:space="preserve"> молодым специалистом </w:t>
      </w:r>
      <w:r w:rsidRPr="004E6967">
        <w:rPr>
          <w:rFonts w:ascii="Times New Roman" w:hAnsi="Times New Roman" w:cs="Times New Roman"/>
          <w:sz w:val="24"/>
          <w:szCs w:val="24"/>
        </w:rPr>
        <w:t>средства в размере,</w:t>
      </w:r>
      <w:r w:rsidR="00AD4154" w:rsidRPr="004E6967">
        <w:rPr>
          <w:rFonts w:ascii="Times New Roman" w:hAnsi="Times New Roman" w:cs="Times New Roman"/>
          <w:sz w:val="24"/>
          <w:szCs w:val="24"/>
        </w:rPr>
        <w:t xml:space="preserve"> </w:t>
      </w:r>
      <w:r w:rsidRPr="004E6967">
        <w:rPr>
          <w:rFonts w:ascii="Times New Roman" w:hAnsi="Times New Roman" w:cs="Times New Roman"/>
          <w:sz w:val="24"/>
          <w:szCs w:val="24"/>
        </w:rPr>
        <w:t>определенном</w:t>
      </w:r>
      <w:r w:rsidR="00AD4154"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по форме в соответствии с приложением </w:t>
      </w:r>
      <w:r w:rsidR="00AD4154" w:rsidRPr="004E6967">
        <w:rPr>
          <w:rFonts w:ascii="Times New Roman" w:hAnsi="Times New Roman" w:cs="Times New Roman"/>
          <w:sz w:val="24"/>
          <w:szCs w:val="24"/>
        </w:rPr>
        <w:t>№</w:t>
      </w:r>
      <w:r w:rsidRPr="004E6967">
        <w:rPr>
          <w:rFonts w:ascii="Times New Roman" w:hAnsi="Times New Roman" w:cs="Times New Roman"/>
          <w:sz w:val="24"/>
          <w:szCs w:val="24"/>
        </w:rPr>
        <w:t xml:space="preserve"> </w:t>
      </w:r>
      <w:r w:rsidR="00A047F8" w:rsidRPr="004E6967">
        <w:rPr>
          <w:rFonts w:ascii="Times New Roman" w:hAnsi="Times New Roman" w:cs="Times New Roman"/>
          <w:sz w:val="24"/>
          <w:szCs w:val="24"/>
        </w:rPr>
        <w:t>3</w:t>
      </w:r>
      <w:r w:rsidRPr="004E6967">
        <w:rPr>
          <w:rFonts w:ascii="Times New Roman" w:hAnsi="Times New Roman" w:cs="Times New Roman"/>
          <w:sz w:val="24"/>
          <w:szCs w:val="24"/>
        </w:rPr>
        <w:t>к настоящему Соглашению,</w:t>
      </w:r>
      <w:r w:rsidR="00AD4154" w:rsidRPr="004E6967">
        <w:rPr>
          <w:rFonts w:ascii="Times New Roman" w:hAnsi="Times New Roman" w:cs="Times New Roman"/>
          <w:sz w:val="24"/>
          <w:szCs w:val="24"/>
        </w:rPr>
        <w:t xml:space="preserve"> </w:t>
      </w:r>
      <w:r w:rsidRPr="004E6967">
        <w:rPr>
          <w:rFonts w:ascii="Times New Roman" w:hAnsi="Times New Roman" w:cs="Times New Roman"/>
          <w:sz w:val="24"/>
          <w:szCs w:val="24"/>
        </w:rPr>
        <w:t>являющейся неотъемлемой частью настоящего</w:t>
      </w:r>
      <w:r w:rsidR="000B4EDF" w:rsidRPr="004E6967">
        <w:rPr>
          <w:rFonts w:ascii="Times New Roman" w:hAnsi="Times New Roman" w:cs="Times New Roman"/>
          <w:sz w:val="24"/>
          <w:szCs w:val="24"/>
        </w:rPr>
        <w:t xml:space="preserve"> </w:t>
      </w:r>
      <w:r w:rsidRPr="004E6967">
        <w:rPr>
          <w:rFonts w:ascii="Times New Roman" w:hAnsi="Times New Roman" w:cs="Times New Roman"/>
          <w:sz w:val="24"/>
          <w:szCs w:val="24"/>
        </w:rPr>
        <w:t>Соглашения, в случае принятия</w:t>
      </w:r>
      <w:r w:rsidR="0004221A" w:rsidRPr="004E6967">
        <w:rPr>
          <w:rFonts w:ascii="Times New Roman" w:hAnsi="Times New Roman" w:cs="Times New Roman"/>
          <w:sz w:val="24"/>
          <w:szCs w:val="24"/>
        </w:rPr>
        <w:t xml:space="preserve"> Министерством</w:t>
      </w:r>
      <w:r w:rsidR="000B4EDF" w:rsidRPr="004E6967">
        <w:rPr>
          <w:rFonts w:ascii="Times New Roman" w:hAnsi="Times New Roman" w:cs="Times New Roman"/>
          <w:sz w:val="24"/>
          <w:szCs w:val="24"/>
        </w:rPr>
        <w:t xml:space="preserve"> решения о применении</w:t>
      </w:r>
      <w:r w:rsidR="00935D87" w:rsidRPr="004E6967">
        <w:rPr>
          <w:rFonts w:ascii="Times New Roman" w:hAnsi="Times New Roman" w:cs="Times New Roman"/>
          <w:sz w:val="24"/>
          <w:szCs w:val="24"/>
        </w:rPr>
        <w:t xml:space="preserve"> </w:t>
      </w:r>
      <w:r w:rsidR="001F00AA" w:rsidRPr="004E6967">
        <w:rPr>
          <w:rFonts w:ascii="Times New Roman" w:hAnsi="Times New Roman" w:cs="Times New Roman"/>
          <w:sz w:val="24"/>
          <w:szCs w:val="24"/>
        </w:rPr>
        <w:t xml:space="preserve">к Получателю </w:t>
      </w:r>
      <w:r w:rsidR="00AD4154" w:rsidRPr="004E6967">
        <w:rPr>
          <w:rFonts w:ascii="Times New Roman" w:hAnsi="Times New Roman" w:cs="Times New Roman"/>
          <w:sz w:val="24"/>
          <w:szCs w:val="24"/>
        </w:rPr>
        <w:t xml:space="preserve">штрафных </w:t>
      </w:r>
      <w:r w:rsidRPr="004E6967">
        <w:rPr>
          <w:rFonts w:ascii="Times New Roman" w:hAnsi="Times New Roman" w:cs="Times New Roman"/>
          <w:sz w:val="24"/>
          <w:szCs w:val="24"/>
        </w:rPr>
        <w:t>санкций в</w:t>
      </w:r>
      <w:r w:rsidR="00AD4154" w:rsidRPr="004E6967">
        <w:rPr>
          <w:rFonts w:ascii="Times New Roman" w:hAnsi="Times New Roman" w:cs="Times New Roman"/>
          <w:sz w:val="24"/>
          <w:szCs w:val="24"/>
        </w:rPr>
        <w:t xml:space="preserve"> соответствии </w:t>
      </w:r>
      <w:r w:rsidRPr="004E6967">
        <w:rPr>
          <w:rFonts w:ascii="Times New Roman" w:hAnsi="Times New Roman" w:cs="Times New Roman"/>
          <w:sz w:val="24"/>
          <w:szCs w:val="24"/>
        </w:rPr>
        <w:t xml:space="preserve">с </w:t>
      </w:r>
      <w:hyperlink w:anchor="P1579" w:history="1">
        <w:r w:rsidRPr="004E6967">
          <w:rPr>
            <w:rFonts w:ascii="Times New Roman" w:hAnsi="Times New Roman" w:cs="Times New Roman"/>
            <w:sz w:val="24"/>
            <w:szCs w:val="24"/>
          </w:rPr>
          <w:t>пунктом 4.1.</w:t>
        </w:r>
      </w:hyperlink>
      <w:r w:rsidR="007F6BFD" w:rsidRPr="004E6967">
        <w:rPr>
          <w:rFonts w:ascii="Times New Roman" w:hAnsi="Times New Roman" w:cs="Times New Roman"/>
          <w:sz w:val="24"/>
          <w:szCs w:val="24"/>
        </w:rPr>
        <w:t>8</w:t>
      </w:r>
      <w:r w:rsidRPr="004E6967">
        <w:rPr>
          <w:rFonts w:ascii="Times New Roman" w:hAnsi="Times New Roman" w:cs="Times New Roman"/>
          <w:sz w:val="24"/>
          <w:szCs w:val="24"/>
        </w:rPr>
        <w:t xml:space="preserve"> настоящего Соглашения, в срок,</w:t>
      </w:r>
      <w:r w:rsidR="00AD4154" w:rsidRPr="004E6967">
        <w:rPr>
          <w:rFonts w:ascii="Times New Roman" w:hAnsi="Times New Roman" w:cs="Times New Roman"/>
          <w:sz w:val="24"/>
          <w:szCs w:val="24"/>
        </w:rPr>
        <w:t xml:space="preserve"> </w:t>
      </w:r>
      <w:r w:rsidRPr="004E6967">
        <w:rPr>
          <w:rFonts w:ascii="Times New Roman" w:hAnsi="Times New Roman" w:cs="Times New Roman"/>
          <w:sz w:val="24"/>
          <w:szCs w:val="24"/>
        </w:rPr>
        <w:t>установленный</w:t>
      </w:r>
      <w:r w:rsidR="0004221A" w:rsidRPr="004E6967">
        <w:rPr>
          <w:rFonts w:ascii="Times New Roman" w:hAnsi="Times New Roman" w:cs="Times New Roman"/>
          <w:sz w:val="24"/>
          <w:szCs w:val="24"/>
        </w:rPr>
        <w:t xml:space="preserve"> Министерством</w:t>
      </w:r>
      <w:r w:rsidR="001F00AA" w:rsidRPr="004E6967">
        <w:rPr>
          <w:rFonts w:ascii="Times New Roman" w:hAnsi="Times New Roman" w:cs="Times New Roman"/>
          <w:sz w:val="24"/>
          <w:szCs w:val="24"/>
        </w:rPr>
        <w:t xml:space="preserve"> уведомлении </w:t>
      </w:r>
      <w:r w:rsidRPr="004E6967">
        <w:rPr>
          <w:rFonts w:ascii="Times New Roman" w:hAnsi="Times New Roman" w:cs="Times New Roman"/>
          <w:sz w:val="24"/>
          <w:szCs w:val="24"/>
        </w:rPr>
        <w:t>о применении штрафных санкций;</w:t>
      </w:r>
      <w:proofErr w:type="gramEnd"/>
    </w:p>
    <w:p w:rsidR="005F1529" w:rsidRPr="004E6967" w:rsidRDefault="005F1529" w:rsidP="00AD415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w:t>
      </w:r>
      <w:r w:rsidR="0070673C" w:rsidRPr="004E6967">
        <w:rPr>
          <w:rFonts w:ascii="Times New Roman" w:hAnsi="Times New Roman" w:cs="Times New Roman"/>
          <w:sz w:val="24"/>
          <w:szCs w:val="24"/>
        </w:rPr>
        <w:t>6</w:t>
      </w:r>
      <w:r w:rsidRPr="004E6967">
        <w:rPr>
          <w:rFonts w:ascii="Times New Roman" w:hAnsi="Times New Roman" w:cs="Times New Roman"/>
          <w:sz w:val="24"/>
          <w:szCs w:val="24"/>
        </w:rPr>
        <w:t>. обеспечивать полноту и достоверность сведений, представляемых в</w:t>
      </w:r>
      <w:r w:rsidR="004511A2" w:rsidRPr="004E6967">
        <w:rPr>
          <w:rFonts w:ascii="Times New Roman" w:hAnsi="Times New Roman" w:cs="Times New Roman"/>
          <w:sz w:val="24"/>
          <w:szCs w:val="24"/>
        </w:rPr>
        <w:t xml:space="preserve"> Министерство </w:t>
      </w:r>
      <w:r w:rsidRPr="004E6967">
        <w:rPr>
          <w:rFonts w:ascii="Times New Roman" w:hAnsi="Times New Roman" w:cs="Times New Roman"/>
          <w:sz w:val="24"/>
          <w:szCs w:val="24"/>
        </w:rPr>
        <w:t>в соответствии с настоящим Соглашением;</w:t>
      </w:r>
    </w:p>
    <w:p w:rsidR="005F1529" w:rsidRPr="004E6967" w:rsidRDefault="005F1529" w:rsidP="0021355B">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3</w:t>
      </w:r>
      <w:r w:rsidRPr="004E6967">
        <w:rPr>
          <w:rFonts w:ascii="Times New Roman" w:hAnsi="Times New Roman" w:cs="Times New Roman"/>
          <w:sz w:val="24"/>
          <w:szCs w:val="24"/>
        </w:rPr>
        <w:t>.</w:t>
      </w:r>
      <w:r w:rsidR="0070673C" w:rsidRPr="004E6967">
        <w:rPr>
          <w:rFonts w:ascii="Times New Roman" w:hAnsi="Times New Roman" w:cs="Times New Roman"/>
          <w:sz w:val="24"/>
          <w:szCs w:val="24"/>
        </w:rPr>
        <w:t>7</w:t>
      </w:r>
      <w:r w:rsidRPr="004E6967">
        <w:rPr>
          <w:rFonts w:ascii="Times New Roman" w:hAnsi="Times New Roman" w:cs="Times New Roman"/>
          <w:sz w:val="24"/>
          <w:szCs w:val="24"/>
        </w:rPr>
        <w:t>. выполнять иные обязательства в соответствии с бюджетным</w:t>
      </w:r>
      <w:r w:rsidR="00AD4154" w:rsidRPr="004E6967">
        <w:rPr>
          <w:rFonts w:ascii="Times New Roman" w:hAnsi="Times New Roman" w:cs="Times New Roman"/>
          <w:sz w:val="24"/>
          <w:szCs w:val="24"/>
        </w:rPr>
        <w:t xml:space="preserve"> </w:t>
      </w:r>
      <w:r w:rsidRPr="004E6967">
        <w:rPr>
          <w:rFonts w:ascii="Times New Roman" w:hAnsi="Times New Roman" w:cs="Times New Roman"/>
          <w:sz w:val="24"/>
          <w:szCs w:val="24"/>
        </w:rPr>
        <w:t xml:space="preserve">законодательством Российской Федерации и </w:t>
      </w:r>
      <w:r w:rsidR="00744A37" w:rsidRPr="004E6967">
        <w:rPr>
          <w:rFonts w:ascii="Times New Roman" w:hAnsi="Times New Roman" w:cs="Times New Roman"/>
          <w:sz w:val="24"/>
          <w:szCs w:val="24"/>
        </w:rPr>
        <w:t>Республики Башкортостан</w:t>
      </w:r>
      <w:r w:rsidR="00D766FB">
        <w:rPr>
          <w:rFonts w:ascii="Times New Roman" w:hAnsi="Times New Roman" w:cs="Times New Roman"/>
          <w:sz w:val="24"/>
          <w:szCs w:val="24"/>
        </w:rPr>
        <w:t xml:space="preserve"> </w:t>
      </w:r>
      <w:r w:rsidR="00744A37" w:rsidRPr="004E6967">
        <w:rPr>
          <w:rFonts w:ascii="Times New Roman" w:hAnsi="Times New Roman" w:cs="Times New Roman"/>
          <w:sz w:val="24"/>
          <w:szCs w:val="24"/>
        </w:rPr>
        <w:t xml:space="preserve">и </w:t>
      </w:r>
      <w:r w:rsidRPr="004E6967">
        <w:rPr>
          <w:rFonts w:ascii="Times New Roman" w:hAnsi="Times New Roman" w:cs="Times New Roman"/>
          <w:sz w:val="24"/>
          <w:szCs w:val="24"/>
        </w:rPr>
        <w:t>Правилами предоставления субсидии</w:t>
      </w:r>
      <w:bookmarkStart w:id="38" w:name="P1670"/>
      <w:bookmarkStart w:id="39" w:name="P1671"/>
      <w:bookmarkEnd w:id="38"/>
      <w:bookmarkEnd w:id="39"/>
      <w:r w:rsidRPr="004E6967">
        <w:rPr>
          <w:rFonts w:ascii="Times New Roman" w:hAnsi="Times New Roman" w:cs="Times New Roman"/>
          <w:sz w:val="24"/>
          <w:szCs w:val="24"/>
        </w:rPr>
        <w:t>.</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4</w:t>
      </w:r>
      <w:r w:rsidRPr="004E6967">
        <w:rPr>
          <w:rFonts w:ascii="Times New Roman" w:hAnsi="Times New Roman" w:cs="Times New Roman"/>
          <w:sz w:val="24"/>
          <w:szCs w:val="24"/>
        </w:rPr>
        <w:t>. Получатель вправе:</w:t>
      </w:r>
    </w:p>
    <w:p w:rsidR="00515123" w:rsidRPr="004E6967" w:rsidRDefault="00515123"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4</w:t>
      </w:r>
      <w:r w:rsidRPr="004E6967">
        <w:rPr>
          <w:rFonts w:ascii="Times New Roman" w:hAnsi="Times New Roman" w:cs="Times New Roman"/>
          <w:sz w:val="24"/>
          <w:szCs w:val="24"/>
        </w:rPr>
        <w:t xml:space="preserve">.1. направлять в Министерство предложения о внесении изменений в настоящее Соглашение, в том числе в случае </w:t>
      </w:r>
      <w:proofErr w:type="gramStart"/>
      <w:r w:rsidRPr="004E6967">
        <w:rPr>
          <w:rFonts w:ascii="Times New Roman" w:hAnsi="Times New Roman" w:cs="Times New Roman"/>
          <w:sz w:val="24"/>
          <w:szCs w:val="24"/>
        </w:rPr>
        <w:t>установления необходимости изменения размера Субсидии</w:t>
      </w:r>
      <w:proofErr w:type="gramEnd"/>
      <w:r w:rsidRPr="004E6967">
        <w:rPr>
          <w:rFonts w:ascii="Times New Roman" w:hAnsi="Times New Roman" w:cs="Times New Roman"/>
          <w:sz w:val="24"/>
          <w:szCs w:val="24"/>
        </w:rPr>
        <w:t xml:space="preserve"> с приложением информации, содержащей финансово-экономическое обоснование данного изменения;</w:t>
      </w:r>
    </w:p>
    <w:p w:rsidR="005F1529" w:rsidRPr="004E6967" w:rsidRDefault="005F1529" w:rsidP="00CF56A5">
      <w:pPr>
        <w:pStyle w:val="ConsPlusNormal"/>
        <w:ind w:firstLine="540"/>
        <w:jc w:val="both"/>
        <w:rPr>
          <w:rFonts w:ascii="Times New Roman" w:hAnsi="Times New Roman" w:cs="Times New Roman"/>
          <w:sz w:val="24"/>
          <w:szCs w:val="24"/>
        </w:rPr>
      </w:pPr>
      <w:bookmarkStart w:id="40" w:name="P1673"/>
      <w:bookmarkStart w:id="41" w:name="P1680"/>
      <w:bookmarkEnd w:id="40"/>
      <w:bookmarkEnd w:id="41"/>
      <w:r w:rsidRPr="004E6967">
        <w:rPr>
          <w:rFonts w:ascii="Times New Roman" w:hAnsi="Times New Roman" w:cs="Times New Roman"/>
          <w:sz w:val="24"/>
          <w:szCs w:val="24"/>
        </w:rPr>
        <w:t>4.</w:t>
      </w:r>
      <w:r w:rsidR="008D4209" w:rsidRPr="004E6967">
        <w:rPr>
          <w:rFonts w:ascii="Times New Roman" w:hAnsi="Times New Roman" w:cs="Times New Roman"/>
          <w:sz w:val="24"/>
          <w:szCs w:val="24"/>
        </w:rPr>
        <w:t>4</w:t>
      </w:r>
      <w:r w:rsidRPr="004E6967">
        <w:rPr>
          <w:rFonts w:ascii="Times New Roman" w:hAnsi="Times New Roman" w:cs="Times New Roman"/>
          <w:sz w:val="24"/>
          <w:szCs w:val="24"/>
        </w:rPr>
        <w:t>.</w:t>
      </w:r>
      <w:r w:rsidR="00515123" w:rsidRPr="004E6967">
        <w:rPr>
          <w:rFonts w:ascii="Times New Roman" w:hAnsi="Times New Roman" w:cs="Times New Roman"/>
          <w:sz w:val="24"/>
          <w:szCs w:val="24"/>
        </w:rPr>
        <w:t>2</w:t>
      </w:r>
      <w:r w:rsidRPr="004E6967">
        <w:rPr>
          <w:rFonts w:ascii="Times New Roman" w:hAnsi="Times New Roman" w:cs="Times New Roman"/>
          <w:sz w:val="24"/>
          <w:szCs w:val="24"/>
        </w:rPr>
        <w:t xml:space="preserve">. обращаться в </w:t>
      </w:r>
      <w:r w:rsidR="0004221A" w:rsidRPr="004E6967">
        <w:rPr>
          <w:rFonts w:ascii="Times New Roman" w:hAnsi="Times New Roman" w:cs="Times New Roman"/>
          <w:sz w:val="24"/>
          <w:szCs w:val="24"/>
        </w:rPr>
        <w:t xml:space="preserve">Министерство </w:t>
      </w:r>
      <w:r w:rsidRPr="004E6967">
        <w:rPr>
          <w:rFonts w:ascii="Times New Roman" w:hAnsi="Times New Roman" w:cs="Times New Roman"/>
          <w:sz w:val="24"/>
          <w:szCs w:val="24"/>
        </w:rPr>
        <w:t>в целях получения</w:t>
      </w:r>
      <w:r w:rsidR="00CF56A5" w:rsidRPr="004E6967">
        <w:rPr>
          <w:rFonts w:ascii="Times New Roman" w:hAnsi="Times New Roman" w:cs="Times New Roman"/>
          <w:sz w:val="24"/>
          <w:szCs w:val="24"/>
        </w:rPr>
        <w:t xml:space="preserve"> </w:t>
      </w:r>
      <w:r w:rsidRPr="004E6967">
        <w:rPr>
          <w:rFonts w:ascii="Times New Roman" w:hAnsi="Times New Roman" w:cs="Times New Roman"/>
          <w:sz w:val="24"/>
          <w:szCs w:val="24"/>
        </w:rPr>
        <w:t>разъяснений в связи с исполнением настоящего Соглашения;</w:t>
      </w:r>
    </w:p>
    <w:p w:rsidR="005F1529" w:rsidRPr="004E6967" w:rsidRDefault="005F1529" w:rsidP="009A2DD2">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4.</w:t>
      </w:r>
      <w:r w:rsidR="008D4209" w:rsidRPr="004E6967">
        <w:rPr>
          <w:rFonts w:ascii="Times New Roman" w:hAnsi="Times New Roman" w:cs="Times New Roman"/>
          <w:sz w:val="24"/>
          <w:szCs w:val="24"/>
        </w:rPr>
        <w:t>4</w:t>
      </w:r>
      <w:r w:rsidRPr="004E6967">
        <w:rPr>
          <w:rFonts w:ascii="Times New Roman" w:hAnsi="Times New Roman" w:cs="Times New Roman"/>
          <w:sz w:val="24"/>
          <w:szCs w:val="24"/>
        </w:rPr>
        <w:t>.</w:t>
      </w:r>
      <w:r w:rsidR="00515123" w:rsidRPr="004E6967">
        <w:rPr>
          <w:rFonts w:ascii="Times New Roman" w:hAnsi="Times New Roman" w:cs="Times New Roman"/>
          <w:sz w:val="24"/>
          <w:szCs w:val="24"/>
        </w:rPr>
        <w:t>3</w:t>
      </w:r>
      <w:r w:rsidRPr="004E6967">
        <w:rPr>
          <w:rFonts w:ascii="Times New Roman" w:hAnsi="Times New Roman" w:cs="Times New Roman"/>
          <w:sz w:val="24"/>
          <w:szCs w:val="24"/>
        </w:rPr>
        <w:t>. осуществлять иные права в соответствии с бюджетным законодательством Российской Федерации</w:t>
      </w:r>
      <w:r w:rsidR="000B4EDF" w:rsidRPr="004E6967">
        <w:rPr>
          <w:rFonts w:ascii="Times New Roman" w:hAnsi="Times New Roman" w:cs="Times New Roman"/>
          <w:sz w:val="24"/>
          <w:szCs w:val="24"/>
        </w:rPr>
        <w:t>, Республики Башкортостан</w:t>
      </w:r>
      <w:r w:rsidRPr="004E6967">
        <w:rPr>
          <w:rFonts w:ascii="Times New Roman" w:hAnsi="Times New Roman" w:cs="Times New Roman"/>
          <w:sz w:val="24"/>
          <w:szCs w:val="24"/>
        </w:rPr>
        <w:t xml:space="preserve"> и Правилами предоставления субсидии</w:t>
      </w:r>
      <w:r w:rsidR="009A2DD2" w:rsidRPr="004E6967">
        <w:rPr>
          <w:rFonts w:ascii="Times New Roman" w:hAnsi="Times New Roman" w:cs="Times New Roman"/>
          <w:sz w:val="24"/>
          <w:szCs w:val="24"/>
        </w:rPr>
        <w:t>.</w:t>
      </w:r>
    </w:p>
    <w:p w:rsidR="003A47D5" w:rsidRDefault="003A47D5" w:rsidP="00AC07C4">
      <w:pPr>
        <w:pStyle w:val="ConsPlusNormal"/>
        <w:jc w:val="center"/>
        <w:outlineLvl w:val="1"/>
        <w:rPr>
          <w:rFonts w:ascii="Times New Roman" w:hAnsi="Times New Roman" w:cs="Times New Roman"/>
          <w:sz w:val="24"/>
          <w:szCs w:val="24"/>
        </w:rPr>
      </w:pPr>
    </w:p>
    <w:p w:rsidR="005F1529" w:rsidRPr="004E6967" w:rsidRDefault="005F1529" w:rsidP="00AC07C4">
      <w:pPr>
        <w:pStyle w:val="ConsPlusNormal"/>
        <w:jc w:val="center"/>
        <w:outlineLvl w:val="1"/>
        <w:rPr>
          <w:rFonts w:ascii="Times New Roman" w:hAnsi="Times New Roman" w:cs="Times New Roman"/>
          <w:sz w:val="24"/>
          <w:szCs w:val="24"/>
        </w:rPr>
      </w:pPr>
      <w:r w:rsidRPr="004E6967">
        <w:rPr>
          <w:rFonts w:ascii="Times New Roman" w:hAnsi="Times New Roman" w:cs="Times New Roman"/>
          <w:sz w:val="24"/>
          <w:szCs w:val="24"/>
        </w:rPr>
        <w:t>V. Ответственность Сторон</w:t>
      </w:r>
    </w:p>
    <w:p w:rsidR="005F1529" w:rsidRPr="004E6967" w:rsidRDefault="005F1529" w:rsidP="00AC07C4">
      <w:pPr>
        <w:pStyle w:val="ConsPlusNormal"/>
        <w:jc w:val="both"/>
        <w:rPr>
          <w:rFonts w:ascii="Times New Roman" w:hAnsi="Times New Roman" w:cs="Times New Roman"/>
          <w:sz w:val="24"/>
          <w:szCs w:val="24"/>
        </w:rPr>
      </w:pP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w:t>
      </w:r>
      <w:r w:rsidR="00D766FB">
        <w:rPr>
          <w:rFonts w:ascii="Times New Roman" w:hAnsi="Times New Roman" w:cs="Times New Roman"/>
          <w:sz w:val="24"/>
          <w:szCs w:val="24"/>
        </w:rPr>
        <w:t xml:space="preserve"> </w:t>
      </w:r>
      <w:r w:rsidRPr="004E6967">
        <w:rPr>
          <w:rFonts w:ascii="Times New Roman" w:hAnsi="Times New Roman" w:cs="Times New Roman"/>
          <w:sz w:val="24"/>
          <w:szCs w:val="24"/>
        </w:rPr>
        <w:t>в соответствии с законодательством Российской Федерации</w:t>
      </w:r>
      <w:r w:rsidR="00892EEC" w:rsidRPr="004E6967">
        <w:rPr>
          <w:rFonts w:ascii="Times New Roman" w:hAnsi="Times New Roman" w:cs="Times New Roman"/>
          <w:sz w:val="24"/>
          <w:szCs w:val="24"/>
        </w:rPr>
        <w:t xml:space="preserve"> и Республики Башкортостан</w:t>
      </w:r>
      <w:r w:rsidRPr="004E6967">
        <w:rPr>
          <w:rFonts w:ascii="Times New Roman" w:hAnsi="Times New Roman" w:cs="Times New Roman"/>
          <w:sz w:val="24"/>
          <w:szCs w:val="24"/>
        </w:rPr>
        <w:t>.</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5.2. Иные положения об ответственности за неисполнение</w:t>
      </w:r>
      <w:r w:rsidR="00D766FB">
        <w:rPr>
          <w:rFonts w:ascii="Times New Roman" w:hAnsi="Times New Roman" w:cs="Times New Roman"/>
          <w:sz w:val="24"/>
          <w:szCs w:val="24"/>
        </w:rPr>
        <w:t xml:space="preserve"> </w:t>
      </w:r>
      <w:r w:rsidRPr="004E6967">
        <w:rPr>
          <w:rFonts w:ascii="Times New Roman" w:hAnsi="Times New Roman" w:cs="Times New Roman"/>
          <w:sz w:val="24"/>
          <w:szCs w:val="24"/>
        </w:rPr>
        <w:t>или ненадлежащее исполнение Сторонами обязательств по настоящему Соглашению:</w:t>
      </w:r>
    </w:p>
    <w:p w:rsidR="00912D41" w:rsidRPr="004E6967" w:rsidRDefault="00912D41" w:rsidP="00912D41">
      <w:pPr>
        <w:widowControl w:val="0"/>
        <w:autoSpaceDE w:val="0"/>
        <w:autoSpaceDN w:val="0"/>
        <w:spacing w:line="240" w:lineRule="atLeast"/>
        <w:ind w:firstLine="540"/>
        <w:contextualSpacing/>
        <w:jc w:val="both"/>
        <w:rPr>
          <w:rFonts w:eastAsia="Calibri"/>
          <w:lang w:eastAsia="en-US"/>
        </w:rPr>
      </w:pPr>
      <w:bookmarkStart w:id="42" w:name="P1692"/>
      <w:bookmarkEnd w:id="42"/>
      <w:r w:rsidRPr="004E6967">
        <w:t xml:space="preserve">5.2.1. </w:t>
      </w:r>
      <w:r w:rsidR="009B1CCB" w:rsidRPr="004E6967">
        <w:t xml:space="preserve">в </w:t>
      </w:r>
      <w:r w:rsidRPr="004E6967">
        <w:rPr>
          <w:rFonts w:eastAsia="Calibri"/>
          <w:lang w:eastAsia="en-US"/>
        </w:rPr>
        <w:t>случае непредставления отчет</w:t>
      </w:r>
      <w:r w:rsidR="00515123" w:rsidRPr="004E6967">
        <w:rPr>
          <w:rFonts w:eastAsia="Calibri"/>
          <w:lang w:eastAsia="en-US"/>
        </w:rPr>
        <w:t>а</w:t>
      </w:r>
      <w:r w:rsidRPr="004E6967">
        <w:rPr>
          <w:rFonts w:eastAsia="Calibri"/>
          <w:lang w:eastAsia="en-US"/>
        </w:rPr>
        <w:t xml:space="preserve"> о достижении </w:t>
      </w:r>
      <w:proofErr w:type="gramStart"/>
      <w:r w:rsidRPr="004E6967">
        <w:rPr>
          <w:rFonts w:eastAsia="Calibri"/>
          <w:lang w:eastAsia="en-US"/>
        </w:rPr>
        <w:t>значения показателя результативности предоставления субсидии</w:t>
      </w:r>
      <w:proofErr w:type="gramEnd"/>
      <w:r w:rsidRPr="004E6967">
        <w:rPr>
          <w:rFonts w:eastAsia="Calibri"/>
          <w:lang w:eastAsia="en-US"/>
        </w:rPr>
        <w:t xml:space="preserve"> согласно приложени</w:t>
      </w:r>
      <w:r w:rsidR="00515123" w:rsidRPr="004E6967">
        <w:rPr>
          <w:rFonts w:eastAsia="Calibri"/>
          <w:lang w:eastAsia="en-US"/>
        </w:rPr>
        <w:t>ю</w:t>
      </w:r>
      <w:r w:rsidRPr="004E6967">
        <w:rPr>
          <w:rFonts w:eastAsia="Calibri"/>
          <w:lang w:eastAsia="en-US"/>
        </w:rPr>
        <w:t xml:space="preserve"> № </w:t>
      </w:r>
      <w:r w:rsidR="00515123" w:rsidRPr="004E6967">
        <w:rPr>
          <w:rFonts w:eastAsia="Calibri"/>
          <w:lang w:eastAsia="en-US"/>
        </w:rPr>
        <w:t>2</w:t>
      </w:r>
      <w:r w:rsidRPr="004E6967">
        <w:rPr>
          <w:rFonts w:eastAsia="Calibri"/>
          <w:lang w:eastAsia="en-US"/>
        </w:rPr>
        <w:t xml:space="preserve"> к настоящему Соглашению в установленные сроки, </w:t>
      </w:r>
      <w:r w:rsidR="00515123" w:rsidRPr="004E6967">
        <w:rPr>
          <w:rFonts w:eastAsia="Calibri"/>
          <w:lang w:eastAsia="en-US"/>
        </w:rPr>
        <w:t>П</w:t>
      </w:r>
      <w:r w:rsidRPr="004E6967">
        <w:rPr>
          <w:rFonts w:eastAsia="Calibri"/>
          <w:lang w:eastAsia="en-US"/>
        </w:rPr>
        <w:t xml:space="preserve">олучатель обеспечивает возврат субсидии в полном объеме средств. </w:t>
      </w:r>
    </w:p>
    <w:p w:rsidR="0070673C" w:rsidRPr="004E6967" w:rsidRDefault="0070673C" w:rsidP="00AC07C4">
      <w:pPr>
        <w:pStyle w:val="ConsPlusNormal"/>
        <w:jc w:val="center"/>
        <w:outlineLvl w:val="1"/>
        <w:rPr>
          <w:rFonts w:ascii="Times New Roman" w:hAnsi="Times New Roman" w:cs="Times New Roman"/>
          <w:sz w:val="24"/>
          <w:szCs w:val="24"/>
        </w:rPr>
      </w:pPr>
      <w:bookmarkStart w:id="43" w:name="P1693"/>
      <w:bookmarkEnd w:id="43"/>
    </w:p>
    <w:p w:rsidR="005F1529" w:rsidRPr="004E6967" w:rsidRDefault="005F1529" w:rsidP="00AC07C4">
      <w:pPr>
        <w:pStyle w:val="ConsPlusNormal"/>
        <w:jc w:val="center"/>
        <w:outlineLvl w:val="1"/>
        <w:rPr>
          <w:rFonts w:ascii="Times New Roman" w:hAnsi="Times New Roman" w:cs="Times New Roman"/>
          <w:sz w:val="24"/>
          <w:szCs w:val="24"/>
        </w:rPr>
      </w:pPr>
      <w:r w:rsidRPr="004E6967">
        <w:rPr>
          <w:rFonts w:ascii="Times New Roman" w:hAnsi="Times New Roman" w:cs="Times New Roman"/>
          <w:sz w:val="24"/>
          <w:szCs w:val="24"/>
        </w:rPr>
        <w:t>VI. Иные условия</w:t>
      </w:r>
    </w:p>
    <w:p w:rsidR="005F1529" w:rsidRPr="004E6967" w:rsidRDefault="005F1529" w:rsidP="00AC07C4">
      <w:pPr>
        <w:pStyle w:val="ConsPlusNormal"/>
        <w:ind w:firstLine="540"/>
        <w:jc w:val="both"/>
        <w:rPr>
          <w:rFonts w:ascii="Times New Roman" w:hAnsi="Times New Roman" w:cs="Times New Roman"/>
          <w:sz w:val="24"/>
          <w:szCs w:val="24"/>
        </w:rPr>
      </w:pPr>
    </w:p>
    <w:p w:rsidR="005F1529" w:rsidRPr="004E6967" w:rsidRDefault="005F1529" w:rsidP="00AD0A87">
      <w:pPr>
        <w:pStyle w:val="ConsPlusNormal"/>
        <w:ind w:firstLine="708"/>
        <w:jc w:val="both"/>
        <w:rPr>
          <w:rFonts w:ascii="Times New Roman" w:hAnsi="Times New Roman" w:cs="Times New Roman"/>
          <w:sz w:val="24"/>
          <w:szCs w:val="24"/>
        </w:rPr>
      </w:pPr>
      <w:r w:rsidRPr="004E6967">
        <w:rPr>
          <w:rFonts w:ascii="Times New Roman" w:hAnsi="Times New Roman" w:cs="Times New Roman"/>
          <w:sz w:val="24"/>
          <w:szCs w:val="24"/>
        </w:rPr>
        <w:t>6.1. Иные условия по настоящему Соглашению:</w:t>
      </w:r>
    </w:p>
    <w:p w:rsidR="006F2979" w:rsidRPr="004E6967" w:rsidRDefault="006F2979" w:rsidP="006F2979">
      <w:pPr>
        <w:autoSpaceDE w:val="0"/>
        <w:autoSpaceDN w:val="0"/>
        <w:adjustRightInd w:val="0"/>
        <w:ind w:firstLine="709"/>
        <w:jc w:val="both"/>
        <w:rPr>
          <w:rFonts w:eastAsia="Calibri"/>
          <w:lang w:eastAsia="en-US"/>
        </w:rPr>
      </w:pPr>
      <w:bookmarkStart w:id="44" w:name="P1698"/>
      <w:bookmarkEnd w:id="44"/>
      <w:r w:rsidRPr="004E6967">
        <w:rPr>
          <w:rFonts w:eastAsia="Calibri"/>
          <w:lang w:eastAsia="en-US"/>
        </w:rPr>
        <w:t>6.1.</w:t>
      </w:r>
      <w:r w:rsidR="00FD01A7" w:rsidRPr="004E6967">
        <w:rPr>
          <w:rFonts w:eastAsia="Calibri"/>
          <w:lang w:eastAsia="en-US"/>
        </w:rPr>
        <w:t>1</w:t>
      </w:r>
      <w:r w:rsidRPr="004E6967">
        <w:rPr>
          <w:rFonts w:eastAsia="Calibri"/>
          <w:lang w:eastAsia="en-US"/>
        </w:rPr>
        <w:t>. Получатель освобождается от частичного или полного исполнения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в результате событий чрезвычайного характера, которые Получатель не мог ни предвидеть, ни предотвратить разумными мерами (зе</w:t>
      </w:r>
      <w:r w:rsidR="00A209CD" w:rsidRPr="004E6967">
        <w:rPr>
          <w:rFonts w:eastAsia="Calibri"/>
          <w:lang w:eastAsia="en-US"/>
        </w:rPr>
        <w:t>млетрясение, наводнение, пожар)</w:t>
      </w:r>
      <w:r w:rsidRPr="004E6967">
        <w:rPr>
          <w:rFonts w:eastAsia="Calibri"/>
          <w:lang w:eastAsia="en-US"/>
        </w:rPr>
        <w:t>.</w:t>
      </w:r>
    </w:p>
    <w:p w:rsidR="005F1529" w:rsidRPr="004E6967" w:rsidRDefault="00515123" w:rsidP="00515123">
      <w:pPr>
        <w:pStyle w:val="ConsPlusNormal"/>
        <w:ind w:firstLine="709"/>
        <w:jc w:val="both"/>
        <w:rPr>
          <w:rFonts w:ascii="Times New Roman" w:hAnsi="Times New Roman" w:cs="Times New Roman"/>
          <w:sz w:val="24"/>
          <w:szCs w:val="24"/>
        </w:rPr>
      </w:pPr>
      <w:r w:rsidRPr="004E6967">
        <w:rPr>
          <w:rFonts w:ascii="Times New Roman" w:eastAsia="Calibri" w:hAnsi="Times New Roman" w:cs="Times New Roman"/>
          <w:sz w:val="24"/>
          <w:szCs w:val="24"/>
          <w:lang w:eastAsia="en-US"/>
        </w:rPr>
        <w:t xml:space="preserve">6.2.2. </w:t>
      </w:r>
      <w:proofErr w:type="gramStart"/>
      <w:r w:rsidR="00C742D9" w:rsidRPr="004E6967">
        <w:rPr>
          <w:rFonts w:ascii="Times New Roman" w:eastAsia="Calibri" w:hAnsi="Times New Roman" w:cs="Times New Roman"/>
          <w:sz w:val="24"/>
          <w:szCs w:val="24"/>
          <w:lang w:eastAsia="en-US"/>
        </w:rPr>
        <w:t>Е</w:t>
      </w:r>
      <w:r w:rsidR="006F2979" w:rsidRPr="004E6967">
        <w:rPr>
          <w:rFonts w:ascii="Times New Roman" w:eastAsia="Calibri" w:hAnsi="Times New Roman" w:cs="Times New Roman"/>
          <w:sz w:val="24"/>
          <w:szCs w:val="24"/>
          <w:lang w:eastAsia="en-US"/>
        </w:rPr>
        <w:t>сли после заключения настоящего Соглашения принят федеральный закон, указ Президента Российской Федерации, постановление Правительства Российской Федерации, закон Республики Башкортостан, указ Главы Республики Башкортостан или постановление Правительства Республики Башкортостан, устанавливающие обязательные для Сторон правила иные, чем те, которые действовали при заключении Соглашения, условия заключенного Соглашения выполняются в части, не противоречащей принятым федеральному закону, указу Президента Российской Федерации, постановлению Правительства Российской Федерации</w:t>
      </w:r>
      <w:proofErr w:type="gramEnd"/>
      <w:r w:rsidR="006F2979" w:rsidRPr="004E6967">
        <w:rPr>
          <w:rFonts w:ascii="Times New Roman" w:eastAsia="Calibri" w:hAnsi="Times New Roman" w:cs="Times New Roman"/>
          <w:sz w:val="24"/>
          <w:szCs w:val="24"/>
          <w:lang w:eastAsia="en-US"/>
        </w:rPr>
        <w:t xml:space="preserve">, закону Республики Башкортостан, указу Главы Республики Башкортостан, постановлению Правительства Республики Башкортостан. </w:t>
      </w:r>
      <w:bookmarkStart w:id="45" w:name="P1699"/>
      <w:bookmarkEnd w:id="45"/>
    </w:p>
    <w:p w:rsidR="005F1529" w:rsidRDefault="005F1529" w:rsidP="00AC07C4">
      <w:pPr>
        <w:pStyle w:val="ConsPlusNormal"/>
        <w:ind w:firstLine="540"/>
        <w:jc w:val="both"/>
        <w:rPr>
          <w:rFonts w:ascii="Times New Roman" w:hAnsi="Times New Roman" w:cs="Times New Roman"/>
          <w:sz w:val="24"/>
          <w:szCs w:val="24"/>
        </w:rPr>
      </w:pPr>
    </w:p>
    <w:p w:rsidR="00C15C39" w:rsidRPr="004E6967" w:rsidRDefault="00C15C39" w:rsidP="00AC07C4">
      <w:pPr>
        <w:pStyle w:val="ConsPlusNormal"/>
        <w:ind w:firstLine="540"/>
        <w:jc w:val="both"/>
        <w:rPr>
          <w:rFonts w:ascii="Times New Roman" w:hAnsi="Times New Roman" w:cs="Times New Roman"/>
          <w:sz w:val="24"/>
          <w:szCs w:val="24"/>
        </w:rPr>
      </w:pPr>
    </w:p>
    <w:p w:rsidR="005F1529" w:rsidRPr="004E6967" w:rsidRDefault="005F1529" w:rsidP="00AC07C4">
      <w:pPr>
        <w:pStyle w:val="ConsPlusNormal"/>
        <w:jc w:val="center"/>
        <w:outlineLvl w:val="1"/>
        <w:rPr>
          <w:rFonts w:ascii="Times New Roman" w:hAnsi="Times New Roman" w:cs="Times New Roman"/>
          <w:sz w:val="24"/>
          <w:szCs w:val="24"/>
        </w:rPr>
      </w:pPr>
      <w:bookmarkStart w:id="46" w:name="P1701"/>
      <w:bookmarkEnd w:id="46"/>
      <w:r w:rsidRPr="004E6967">
        <w:rPr>
          <w:rFonts w:ascii="Times New Roman" w:hAnsi="Times New Roman" w:cs="Times New Roman"/>
          <w:sz w:val="24"/>
          <w:szCs w:val="24"/>
        </w:rPr>
        <w:lastRenderedPageBreak/>
        <w:t>VII. Заключительные положения</w:t>
      </w:r>
    </w:p>
    <w:p w:rsidR="005F1529" w:rsidRPr="004E6967" w:rsidRDefault="005F1529" w:rsidP="00AC07C4">
      <w:pPr>
        <w:pStyle w:val="ConsPlusNormal"/>
        <w:jc w:val="center"/>
        <w:rPr>
          <w:rFonts w:ascii="Times New Roman" w:hAnsi="Times New Roman" w:cs="Times New Roman"/>
          <w:sz w:val="24"/>
          <w:szCs w:val="24"/>
        </w:rPr>
      </w:pP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4E6967">
        <w:rPr>
          <w:rFonts w:ascii="Times New Roman" w:hAnsi="Times New Roman" w:cs="Times New Roman"/>
          <w:sz w:val="24"/>
          <w:szCs w:val="24"/>
        </w:rPr>
        <w:t>недостижении</w:t>
      </w:r>
      <w:proofErr w:type="spellEnd"/>
      <w:r w:rsidRPr="004E6967">
        <w:rPr>
          <w:rFonts w:ascii="Times New Roman" w:hAnsi="Times New Roman" w:cs="Times New Roman"/>
          <w:sz w:val="24"/>
          <w:szCs w:val="24"/>
        </w:rPr>
        <w:t xml:space="preserve"> согласия споры между Сторонами решаются в судебном порядке.</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7.2. Настоящее Соглашение вступает в силу с даты его подписания лицами, имеющими право действовать от имени каждой из Сторон,</w:t>
      </w:r>
      <w:r w:rsidR="00D766FB">
        <w:rPr>
          <w:rFonts w:ascii="Times New Roman" w:hAnsi="Times New Roman" w:cs="Times New Roman"/>
          <w:sz w:val="24"/>
          <w:szCs w:val="24"/>
        </w:rPr>
        <w:t xml:space="preserve"> </w:t>
      </w:r>
      <w:r w:rsidRPr="004E6967">
        <w:rPr>
          <w:rFonts w:ascii="Times New Roman" w:hAnsi="Times New Roman" w:cs="Times New Roman"/>
          <w:sz w:val="24"/>
          <w:szCs w:val="24"/>
        </w:rPr>
        <w:t xml:space="preserve">но не ранее доведения лимитов бюджетных обязательств, указанных в </w:t>
      </w:r>
      <w:hyperlink w:anchor="P1497" w:history="1">
        <w:r w:rsidRPr="004E6967">
          <w:rPr>
            <w:rFonts w:ascii="Times New Roman" w:hAnsi="Times New Roman" w:cs="Times New Roman"/>
            <w:sz w:val="24"/>
            <w:szCs w:val="24"/>
          </w:rPr>
          <w:t>пункте 2.1</w:t>
        </w:r>
      </w:hyperlink>
      <w:r w:rsidRPr="004E6967">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CC16C4" w:rsidRPr="004E6967" w:rsidRDefault="00CC16C4"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 xml:space="preserve">7.3. Изменение настоящего Соглашения, в том числе в соответствии </w:t>
      </w:r>
      <w:r w:rsidRPr="004E6967">
        <w:rPr>
          <w:rFonts w:ascii="Times New Roman" w:hAnsi="Times New Roman" w:cs="Times New Roman"/>
          <w:sz w:val="24"/>
          <w:szCs w:val="24"/>
        </w:rPr>
        <w:br/>
        <w:t xml:space="preserve">с положениями </w:t>
      </w:r>
      <w:hyperlink w:anchor="P1598" w:history="1">
        <w:r w:rsidRPr="004E6967">
          <w:rPr>
            <w:rFonts w:ascii="Times New Roman" w:hAnsi="Times New Roman" w:cs="Times New Roman"/>
            <w:sz w:val="24"/>
            <w:szCs w:val="24"/>
          </w:rPr>
          <w:t>пункта 4.2.1</w:t>
        </w:r>
      </w:hyperlink>
      <w:r w:rsidRPr="004E6967">
        <w:rPr>
          <w:rFonts w:ascii="Times New Roman" w:hAnsi="Times New Roman" w:cs="Times New Roman"/>
          <w:sz w:val="24"/>
          <w:szCs w:val="24"/>
        </w:rPr>
        <w:t xml:space="preserve"> настоящего Соглашения, осуществляется </w:t>
      </w:r>
      <w:r w:rsidRPr="004E6967">
        <w:rPr>
          <w:rFonts w:ascii="Times New Roman" w:hAnsi="Times New Roman" w:cs="Times New Roman"/>
          <w:sz w:val="24"/>
          <w:szCs w:val="24"/>
        </w:rPr>
        <w:br/>
        <w:t xml:space="preserve">по соглашению Сторон и оформляется в виде дополнительного соглашения </w:t>
      </w:r>
      <w:r w:rsidRPr="004E6967">
        <w:rPr>
          <w:rFonts w:ascii="Times New Roman" w:hAnsi="Times New Roman" w:cs="Times New Roman"/>
          <w:sz w:val="24"/>
          <w:szCs w:val="24"/>
        </w:rPr>
        <w:br/>
        <w:t>к настоящему Соглашению по форме в соответствии с приложением № 5</w:t>
      </w:r>
      <w:r w:rsidR="008560E6">
        <w:rPr>
          <w:rFonts w:ascii="Times New Roman" w:hAnsi="Times New Roman" w:cs="Times New Roman"/>
          <w:sz w:val="24"/>
          <w:szCs w:val="24"/>
        </w:rPr>
        <w:t xml:space="preserve"> </w:t>
      </w:r>
      <w:r w:rsidRPr="004E6967">
        <w:rPr>
          <w:rFonts w:ascii="Times New Roman" w:hAnsi="Times New Roman" w:cs="Times New Roman"/>
          <w:sz w:val="24"/>
          <w:szCs w:val="24"/>
        </w:rPr>
        <w:t>к настоящему Соглашению, являющимся неотъемлемой частью настоящего Соглашения.</w:t>
      </w:r>
    </w:p>
    <w:p w:rsidR="005F1529" w:rsidRPr="004E6967" w:rsidRDefault="005F1529" w:rsidP="00AC07C4">
      <w:pPr>
        <w:pStyle w:val="ConsPlusNormal"/>
        <w:ind w:firstLine="540"/>
        <w:jc w:val="both"/>
        <w:rPr>
          <w:rFonts w:ascii="Times New Roman" w:hAnsi="Times New Roman" w:cs="Times New Roman"/>
          <w:sz w:val="24"/>
          <w:szCs w:val="24"/>
        </w:rPr>
      </w:pPr>
      <w:bookmarkStart w:id="47" w:name="P1705"/>
      <w:bookmarkEnd w:id="47"/>
      <w:r w:rsidRPr="004E6967">
        <w:rPr>
          <w:rFonts w:ascii="Times New Roman" w:hAnsi="Times New Roman" w:cs="Times New Roman"/>
          <w:sz w:val="24"/>
          <w:szCs w:val="24"/>
        </w:rPr>
        <w:t>7.</w:t>
      </w:r>
      <w:r w:rsidR="00CC16C4" w:rsidRPr="004E6967">
        <w:rPr>
          <w:rFonts w:ascii="Times New Roman" w:hAnsi="Times New Roman" w:cs="Times New Roman"/>
          <w:sz w:val="24"/>
          <w:szCs w:val="24"/>
        </w:rPr>
        <w:t>4</w:t>
      </w:r>
      <w:r w:rsidRPr="004E6967">
        <w:rPr>
          <w:rFonts w:ascii="Times New Roman" w:hAnsi="Times New Roman" w:cs="Times New Roman"/>
          <w:sz w:val="24"/>
          <w:szCs w:val="24"/>
        </w:rPr>
        <w:t>. Расторжение настоящего Соглашения возможно в случае:</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7.</w:t>
      </w:r>
      <w:r w:rsidR="00CC16C4" w:rsidRPr="004E6967">
        <w:rPr>
          <w:rFonts w:ascii="Times New Roman" w:hAnsi="Times New Roman" w:cs="Times New Roman"/>
          <w:sz w:val="24"/>
          <w:szCs w:val="24"/>
        </w:rPr>
        <w:t>4</w:t>
      </w:r>
      <w:r w:rsidRPr="004E6967">
        <w:rPr>
          <w:rFonts w:ascii="Times New Roman" w:hAnsi="Times New Roman" w:cs="Times New Roman"/>
          <w:sz w:val="24"/>
          <w:szCs w:val="24"/>
        </w:rPr>
        <w:t>.1. реорганизации или прекращения деятельности Получателя;</w:t>
      </w:r>
    </w:p>
    <w:p w:rsidR="005F1529" w:rsidRPr="004E6967" w:rsidRDefault="005F1529" w:rsidP="00AC07C4">
      <w:pPr>
        <w:pStyle w:val="ConsPlusNormal"/>
        <w:ind w:firstLine="540"/>
        <w:jc w:val="both"/>
        <w:rPr>
          <w:rFonts w:ascii="Times New Roman" w:hAnsi="Times New Roman" w:cs="Times New Roman"/>
          <w:sz w:val="24"/>
          <w:szCs w:val="24"/>
        </w:rPr>
      </w:pPr>
      <w:r w:rsidRPr="004E6967">
        <w:rPr>
          <w:rFonts w:ascii="Times New Roman" w:hAnsi="Times New Roman" w:cs="Times New Roman"/>
          <w:sz w:val="24"/>
          <w:szCs w:val="24"/>
        </w:rPr>
        <w:t>7.</w:t>
      </w:r>
      <w:r w:rsidR="00CC16C4" w:rsidRPr="004E6967">
        <w:rPr>
          <w:rFonts w:ascii="Times New Roman" w:hAnsi="Times New Roman" w:cs="Times New Roman"/>
          <w:sz w:val="24"/>
          <w:szCs w:val="24"/>
        </w:rPr>
        <w:t>4</w:t>
      </w:r>
      <w:r w:rsidRPr="004E6967">
        <w:rPr>
          <w:rFonts w:ascii="Times New Roman" w:hAnsi="Times New Roman" w:cs="Times New Roman"/>
          <w:sz w:val="24"/>
          <w:szCs w:val="24"/>
        </w:rPr>
        <w:t>.2.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5F1529" w:rsidRPr="004E6967" w:rsidRDefault="005F1529" w:rsidP="00AC07C4">
      <w:pPr>
        <w:pStyle w:val="ConsPlusNormal"/>
        <w:ind w:firstLine="540"/>
        <w:jc w:val="both"/>
        <w:rPr>
          <w:rFonts w:ascii="Times New Roman" w:hAnsi="Times New Roman" w:cs="Times New Roman"/>
          <w:sz w:val="24"/>
          <w:szCs w:val="24"/>
        </w:rPr>
      </w:pPr>
      <w:bookmarkStart w:id="48" w:name="P1709"/>
      <w:bookmarkStart w:id="49" w:name="P1714"/>
      <w:bookmarkEnd w:id="48"/>
      <w:bookmarkEnd w:id="49"/>
      <w:r w:rsidRPr="004E6967">
        <w:rPr>
          <w:rFonts w:ascii="Times New Roman" w:hAnsi="Times New Roman" w:cs="Times New Roman"/>
          <w:sz w:val="24"/>
          <w:szCs w:val="24"/>
        </w:rPr>
        <w:t>7.</w:t>
      </w:r>
      <w:r w:rsidR="00CC16C4" w:rsidRPr="004E6967">
        <w:rPr>
          <w:rFonts w:ascii="Times New Roman" w:hAnsi="Times New Roman" w:cs="Times New Roman"/>
          <w:sz w:val="24"/>
          <w:szCs w:val="24"/>
        </w:rPr>
        <w:t>5</w:t>
      </w:r>
      <w:r w:rsidRPr="004E6967">
        <w:rPr>
          <w:rFonts w:ascii="Times New Roman" w:hAnsi="Times New Roman" w:cs="Times New Roman"/>
          <w:sz w:val="24"/>
          <w:szCs w:val="24"/>
        </w:rPr>
        <w:t>. Настоящее Соглашение заключено Сторонами в форме бумажного документа в двух экземплярах, по одному экземпляру для каждой</w:t>
      </w:r>
      <w:r w:rsidR="00E30102">
        <w:rPr>
          <w:rFonts w:ascii="Times New Roman" w:hAnsi="Times New Roman" w:cs="Times New Roman"/>
          <w:sz w:val="24"/>
          <w:szCs w:val="24"/>
        </w:rPr>
        <w:t xml:space="preserve"> </w:t>
      </w:r>
      <w:r w:rsidRPr="004E6967">
        <w:rPr>
          <w:rFonts w:ascii="Times New Roman" w:hAnsi="Times New Roman" w:cs="Times New Roman"/>
          <w:sz w:val="24"/>
          <w:szCs w:val="24"/>
        </w:rPr>
        <w:t>из Сторон</w:t>
      </w:r>
      <w:r w:rsidR="000B4EDF" w:rsidRPr="004E6967">
        <w:rPr>
          <w:rFonts w:ascii="Times New Roman" w:hAnsi="Times New Roman" w:cs="Times New Roman"/>
          <w:sz w:val="24"/>
          <w:szCs w:val="24"/>
        </w:rPr>
        <w:t>.</w:t>
      </w:r>
    </w:p>
    <w:p w:rsidR="00A047F8" w:rsidRPr="004E6967" w:rsidRDefault="00305727" w:rsidP="00305727">
      <w:pPr>
        <w:pStyle w:val="ConsPlusNormal"/>
        <w:tabs>
          <w:tab w:val="left" w:pos="2916"/>
        </w:tabs>
        <w:ind w:firstLine="540"/>
        <w:rPr>
          <w:rFonts w:ascii="Times New Roman" w:hAnsi="Times New Roman" w:cs="Times New Roman"/>
          <w:sz w:val="24"/>
          <w:szCs w:val="24"/>
        </w:rPr>
      </w:pPr>
      <w:bookmarkStart w:id="50" w:name="P1719"/>
      <w:bookmarkEnd w:id="50"/>
      <w:r w:rsidRPr="004E6967">
        <w:rPr>
          <w:rFonts w:ascii="Times New Roman" w:hAnsi="Times New Roman" w:cs="Times New Roman"/>
          <w:sz w:val="24"/>
          <w:szCs w:val="24"/>
        </w:rPr>
        <w:tab/>
      </w:r>
    </w:p>
    <w:p w:rsidR="005F1529" w:rsidRPr="004E6967" w:rsidRDefault="005F1529" w:rsidP="00D40EB8">
      <w:pPr>
        <w:pStyle w:val="ConsPlusNormal"/>
        <w:ind w:firstLine="540"/>
        <w:jc w:val="center"/>
        <w:rPr>
          <w:rFonts w:ascii="Times New Roman" w:hAnsi="Times New Roman" w:cs="Times New Roman"/>
          <w:sz w:val="24"/>
          <w:szCs w:val="24"/>
        </w:rPr>
      </w:pPr>
      <w:r w:rsidRPr="004E6967">
        <w:rPr>
          <w:rFonts w:ascii="Times New Roman" w:hAnsi="Times New Roman" w:cs="Times New Roman"/>
          <w:sz w:val="24"/>
          <w:szCs w:val="24"/>
        </w:rPr>
        <w:t>VIII. Платежные реквизиты Сторон</w:t>
      </w:r>
    </w:p>
    <w:p w:rsidR="005F1529" w:rsidRPr="00A23931" w:rsidRDefault="005F1529" w:rsidP="00AC07C4">
      <w:pPr>
        <w:pStyle w:val="ConsPlusNormal"/>
        <w:jc w:val="both"/>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3"/>
        <w:gridCol w:w="4837"/>
      </w:tblGrid>
      <w:tr w:rsidR="005F1529" w:rsidRPr="00A23931" w:rsidTr="00EB472C">
        <w:trPr>
          <w:tblHeader/>
        </w:trPr>
        <w:tc>
          <w:tcPr>
            <w:tcW w:w="4723" w:type="dxa"/>
          </w:tcPr>
          <w:p w:rsidR="005F1529" w:rsidRPr="004E6967" w:rsidRDefault="00272724" w:rsidP="00272724">
            <w:pPr>
              <w:pStyle w:val="ConsPlusNormal"/>
              <w:jc w:val="center"/>
              <w:rPr>
                <w:rFonts w:ascii="Times New Roman" w:hAnsi="Times New Roman" w:cs="Times New Roman"/>
                <w:sz w:val="24"/>
                <w:szCs w:val="24"/>
              </w:rPr>
            </w:pPr>
            <w:r w:rsidRPr="004E6967">
              <w:rPr>
                <w:rFonts w:ascii="Times New Roman" w:hAnsi="Times New Roman" w:cs="Times New Roman"/>
                <w:sz w:val="24"/>
                <w:szCs w:val="24"/>
              </w:rPr>
              <w:t>Минсельхоз РБ</w:t>
            </w:r>
          </w:p>
        </w:tc>
        <w:tc>
          <w:tcPr>
            <w:tcW w:w="4837" w:type="dxa"/>
          </w:tcPr>
          <w:p w:rsidR="005F1529" w:rsidRPr="004E6967" w:rsidRDefault="00EB472C" w:rsidP="004E6967">
            <w:pPr>
              <w:pStyle w:val="ConsPlusNormal"/>
              <w:jc w:val="center"/>
              <w:rPr>
                <w:rFonts w:ascii="Times New Roman" w:hAnsi="Times New Roman" w:cs="Times New Roman"/>
                <w:sz w:val="24"/>
                <w:szCs w:val="24"/>
              </w:rPr>
            </w:pPr>
            <w:r w:rsidRPr="004E6967">
              <w:rPr>
                <w:rFonts w:ascii="Times New Roman" w:hAnsi="Times New Roman" w:cs="Times New Roman"/>
                <w:sz w:val="24"/>
                <w:szCs w:val="24"/>
              </w:rPr>
              <w:t xml:space="preserve">_______________________________________    </w:t>
            </w:r>
            <w:r w:rsidR="005F1529" w:rsidRPr="004E6967">
              <w:rPr>
                <w:rFonts w:ascii="Times New Roman" w:hAnsi="Times New Roman" w:cs="Times New Roman"/>
                <w:sz w:val="20"/>
              </w:rPr>
              <w:t>Сокращенное наименование</w:t>
            </w:r>
            <w:r w:rsidRPr="004E6967">
              <w:rPr>
                <w:rFonts w:ascii="Times New Roman" w:hAnsi="Times New Roman" w:cs="Times New Roman"/>
                <w:sz w:val="20"/>
              </w:rPr>
              <w:t xml:space="preserve"> </w:t>
            </w:r>
            <w:r w:rsidR="005F1529" w:rsidRPr="004E6967">
              <w:rPr>
                <w:rFonts w:ascii="Times New Roman" w:hAnsi="Times New Roman" w:cs="Times New Roman"/>
                <w:sz w:val="20"/>
              </w:rPr>
              <w:t>Получателя</w:t>
            </w:r>
          </w:p>
        </w:tc>
      </w:tr>
      <w:tr w:rsidR="005F1529" w:rsidRPr="00A23931" w:rsidTr="00EB472C">
        <w:tblPrEx>
          <w:tblBorders>
            <w:insideH w:val="nil"/>
          </w:tblBorders>
        </w:tblPrEx>
        <w:tc>
          <w:tcPr>
            <w:tcW w:w="4723" w:type="dxa"/>
            <w:tcBorders>
              <w:bottom w:val="nil"/>
            </w:tcBorders>
          </w:tcPr>
          <w:p w:rsidR="00272724" w:rsidRPr="004E6967" w:rsidRDefault="00272724" w:rsidP="007D5655">
            <w:pPr>
              <w:pStyle w:val="ConsPlusNonformat"/>
              <w:jc w:val="center"/>
              <w:rPr>
                <w:rFonts w:ascii="Times New Roman" w:hAnsi="Times New Roman" w:cs="Times New Roman"/>
                <w:sz w:val="24"/>
                <w:szCs w:val="24"/>
              </w:rPr>
            </w:pPr>
            <w:r w:rsidRPr="004E6967">
              <w:rPr>
                <w:rFonts w:ascii="Times New Roman" w:hAnsi="Times New Roman" w:cs="Times New Roman"/>
                <w:sz w:val="24"/>
                <w:szCs w:val="24"/>
              </w:rPr>
              <w:t>Министерство сельского хозяйства</w:t>
            </w:r>
          </w:p>
          <w:p w:rsidR="005F1529" w:rsidRPr="004E6967" w:rsidRDefault="00272724" w:rsidP="007D5655">
            <w:pPr>
              <w:pStyle w:val="ConsPlusNonformat"/>
              <w:jc w:val="center"/>
              <w:rPr>
                <w:rFonts w:ascii="Times New Roman" w:hAnsi="Times New Roman" w:cs="Times New Roman"/>
                <w:sz w:val="24"/>
                <w:szCs w:val="24"/>
              </w:rPr>
            </w:pPr>
            <w:r w:rsidRPr="004E6967">
              <w:rPr>
                <w:rFonts w:ascii="Times New Roman" w:hAnsi="Times New Roman" w:cs="Times New Roman"/>
                <w:sz w:val="24"/>
                <w:szCs w:val="24"/>
              </w:rPr>
              <w:t>Республики Башкортостан</w:t>
            </w:r>
          </w:p>
        </w:tc>
        <w:tc>
          <w:tcPr>
            <w:tcW w:w="4837" w:type="dxa"/>
            <w:tcBorders>
              <w:bottom w:val="nil"/>
            </w:tcBorders>
          </w:tcPr>
          <w:p w:rsidR="005F1529" w:rsidRPr="004E6967" w:rsidRDefault="00EB472C" w:rsidP="00EB472C">
            <w:pPr>
              <w:pStyle w:val="ConsPlusNormal"/>
              <w:jc w:val="center"/>
              <w:rPr>
                <w:rFonts w:ascii="Times New Roman" w:hAnsi="Times New Roman" w:cs="Times New Roman"/>
                <w:sz w:val="24"/>
                <w:szCs w:val="24"/>
              </w:rPr>
            </w:pPr>
            <w:r w:rsidRPr="004E6967">
              <w:rPr>
                <w:rFonts w:ascii="Times New Roman" w:hAnsi="Times New Roman" w:cs="Times New Roman"/>
                <w:sz w:val="24"/>
                <w:szCs w:val="24"/>
              </w:rPr>
              <w:t xml:space="preserve">___________________________________ </w:t>
            </w:r>
            <w:r w:rsidR="005F1529" w:rsidRPr="004E6967">
              <w:rPr>
                <w:rFonts w:ascii="Times New Roman" w:hAnsi="Times New Roman" w:cs="Times New Roman"/>
                <w:sz w:val="20"/>
              </w:rPr>
              <w:t>Наименование Получателя</w:t>
            </w:r>
          </w:p>
        </w:tc>
      </w:tr>
      <w:tr w:rsidR="005F1529" w:rsidRPr="00A23931" w:rsidTr="00EB472C">
        <w:tblPrEx>
          <w:tblBorders>
            <w:insideH w:val="nil"/>
          </w:tblBorders>
        </w:tblPrEx>
        <w:tc>
          <w:tcPr>
            <w:tcW w:w="4723" w:type="dxa"/>
            <w:tcBorders>
              <w:top w:val="nil"/>
            </w:tcBorders>
          </w:tcPr>
          <w:p w:rsidR="00EB472C" w:rsidRPr="004E6967" w:rsidRDefault="005F1529" w:rsidP="00EB472C">
            <w:pPr>
              <w:pStyle w:val="ConsPlusNormal"/>
              <w:rPr>
                <w:rFonts w:ascii="Times New Roman" w:hAnsi="Times New Roman" w:cs="Times New Roman"/>
                <w:sz w:val="24"/>
                <w:szCs w:val="24"/>
              </w:rPr>
            </w:pPr>
            <w:r w:rsidRPr="004E6967">
              <w:rPr>
                <w:rFonts w:ascii="Times New Roman" w:hAnsi="Times New Roman" w:cs="Times New Roman"/>
                <w:sz w:val="24"/>
                <w:szCs w:val="24"/>
              </w:rPr>
              <w:t>ОГРН</w:t>
            </w:r>
            <w:r w:rsidR="00334140" w:rsidRPr="004E6967">
              <w:rPr>
                <w:rFonts w:ascii="Times New Roman" w:hAnsi="Times New Roman" w:cs="Times New Roman"/>
                <w:sz w:val="24"/>
                <w:szCs w:val="24"/>
              </w:rPr>
              <w:t xml:space="preserve"> 1020202556835</w:t>
            </w:r>
          </w:p>
          <w:p w:rsidR="005F1529" w:rsidRPr="004E6967" w:rsidRDefault="00786A78" w:rsidP="00EB472C">
            <w:pPr>
              <w:pStyle w:val="ConsPlusNormal"/>
              <w:rPr>
                <w:rFonts w:ascii="Times New Roman" w:hAnsi="Times New Roman" w:cs="Times New Roman"/>
                <w:sz w:val="24"/>
                <w:szCs w:val="24"/>
              </w:rPr>
            </w:pPr>
            <w:hyperlink r:id="rId9" w:history="1">
              <w:r w:rsidR="005F1529" w:rsidRPr="004E6967">
                <w:rPr>
                  <w:rFonts w:ascii="Times New Roman" w:hAnsi="Times New Roman" w:cs="Times New Roman"/>
                  <w:sz w:val="24"/>
                  <w:szCs w:val="24"/>
                </w:rPr>
                <w:t>ОКТМО</w:t>
              </w:r>
            </w:hyperlink>
            <w:r w:rsidR="00272724" w:rsidRPr="004E6967">
              <w:rPr>
                <w:rFonts w:ascii="Times New Roman" w:hAnsi="Times New Roman" w:cs="Times New Roman"/>
                <w:sz w:val="24"/>
                <w:szCs w:val="24"/>
              </w:rPr>
              <w:t xml:space="preserve"> 80701000</w:t>
            </w:r>
          </w:p>
        </w:tc>
        <w:tc>
          <w:tcPr>
            <w:tcW w:w="4837" w:type="dxa"/>
            <w:tcBorders>
              <w:top w:val="nil"/>
            </w:tcBorders>
          </w:tcPr>
          <w:p w:rsidR="00EB472C"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ОГРН</w:t>
            </w:r>
            <w:r w:rsidR="00B73D76" w:rsidRPr="004E6967">
              <w:rPr>
                <w:rFonts w:ascii="Times New Roman" w:hAnsi="Times New Roman" w:cs="Times New Roman"/>
                <w:sz w:val="24"/>
                <w:szCs w:val="24"/>
              </w:rPr>
              <w:t>______________________________</w:t>
            </w:r>
          </w:p>
          <w:p w:rsidR="005F1529" w:rsidRPr="004E6967" w:rsidRDefault="00786A78" w:rsidP="00B73D76">
            <w:pPr>
              <w:pStyle w:val="ConsPlusNormal"/>
              <w:rPr>
                <w:rFonts w:ascii="Times New Roman" w:hAnsi="Times New Roman" w:cs="Times New Roman"/>
                <w:sz w:val="24"/>
                <w:szCs w:val="24"/>
              </w:rPr>
            </w:pPr>
            <w:hyperlink r:id="rId10" w:history="1">
              <w:r w:rsidR="005F1529" w:rsidRPr="004E6967">
                <w:rPr>
                  <w:rFonts w:ascii="Times New Roman" w:hAnsi="Times New Roman" w:cs="Times New Roman"/>
                  <w:sz w:val="24"/>
                  <w:szCs w:val="24"/>
                </w:rPr>
                <w:t>ОКТМО</w:t>
              </w:r>
            </w:hyperlink>
            <w:r w:rsidR="00B73D76" w:rsidRPr="004E6967">
              <w:rPr>
                <w:rFonts w:ascii="Times New Roman" w:hAnsi="Times New Roman" w:cs="Times New Roman"/>
                <w:sz w:val="24"/>
                <w:szCs w:val="24"/>
              </w:rPr>
              <w:t xml:space="preserve"> ____________________________</w:t>
            </w:r>
          </w:p>
        </w:tc>
      </w:tr>
      <w:tr w:rsidR="005F1529" w:rsidRPr="00A23931" w:rsidTr="00EB472C">
        <w:tc>
          <w:tcPr>
            <w:tcW w:w="4723" w:type="dxa"/>
          </w:tcPr>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Место нахождения:</w:t>
            </w:r>
            <w:r w:rsidR="00EB472C" w:rsidRPr="004E6967">
              <w:rPr>
                <w:rFonts w:ascii="Times New Roman" w:hAnsi="Times New Roman" w:cs="Times New Roman"/>
                <w:sz w:val="24"/>
                <w:szCs w:val="24"/>
              </w:rPr>
              <w:t xml:space="preserve"> </w:t>
            </w:r>
            <w:r w:rsidR="00272724" w:rsidRPr="004E6967">
              <w:rPr>
                <w:rFonts w:ascii="Times New Roman" w:hAnsi="Times New Roman" w:cs="Times New Roman"/>
                <w:sz w:val="24"/>
                <w:szCs w:val="24"/>
              </w:rPr>
              <w:t xml:space="preserve">450008, РБ </w:t>
            </w:r>
            <w:proofErr w:type="spellStart"/>
            <w:r w:rsidR="00272724" w:rsidRPr="004E6967">
              <w:rPr>
                <w:rFonts w:ascii="Times New Roman" w:hAnsi="Times New Roman" w:cs="Times New Roman"/>
                <w:sz w:val="24"/>
                <w:szCs w:val="24"/>
              </w:rPr>
              <w:t>г</w:t>
            </w:r>
            <w:proofErr w:type="gramStart"/>
            <w:r w:rsidR="00272724" w:rsidRPr="004E6967">
              <w:rPr>
                <w:rFonts w:ascii="Times New Roman" w:hAnsi="Times New Roman" w:cs="Times New Roman"/>
                <w:sz w:val="24"/>
                <w:szCs w:val="24"/>
              </w:rPr>
              <w:t>.У</w:t>
            </w:r>
            <w:proofErr w:type="gramEnd"/>
            <w:r w:rsidR="00272724" w:rsidRPr="004E6967">
              <w:rPr>
                <w:rFonts w:ascii="Times New Roman" w:hAnsi="Times New Roman" w:cs="Times New Roman"/>
                <w:sz w:val="24"/>
                <w:szCs w:val="24"/>
              </w:rPr>
              <w:t>фа</w:t>
            </w:r>
            <w:proofErr w:type="spellEnd"/>
            <w:r w:rsidR="00272724" w:rsidRPr="004E6967">
              <w:rPr>
                <w:rFonts w:ascii="Times New Roman" w:hAnsi="Times New Roman" w:cs="Times New Roman"/>
                <w:sz w:val="24"/>
                <w:szCs w:val="24"/>
              </w:rPr>
              <w:t xml:space="preserve"> ул. Пушкина, 106</w:t>
            </w:r>
          </w:p>
        </w:tc>
        <w:tc>
          <w:tcPr>
            <w:tcW w:w="4837" w:type="dxa"/>
          </w:tcPr>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Место нахождения:</w:t>
            </w:r>
            <w:r w:rsidR="00B73D76" w:rsidRPr="004E6967">
              <w:rPr>
                <w:rFonts w:ascii="Times New Roman" w:hAnsi="Times New Roman" w:cs="Times New Roman"/>
                <w:sz w:val="24"/>
                <w:szCs w:val="24"/>
              </w:rPr>
              <w:t xml:space="preserve"> ____________________________________</w:t>
            </w:r>
          </w:p>
        </w:tc>
      </w:tr>
      <w:tr w:rsidR="005F1529" w:rsidRPr="00A23931" w:rsidTr="00EB472C">
        <w:tc>
          <w:tcPr>
            <w:tcW w:w="4723" w:type="dxa"/>
          </w:tcPr>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ИНН/КПП</w:t>
            </w:r>
            <w:r w:rsidR="00BB25C6" w:rsidRPr="004E6967">
              <w:rPr>
                <w:rFonts w:ascii="Times New Roman" w:hAnsi="Times New Roman" w:cs="Times New Roman"/>
                <w:sz w:val="24"/>
                <w:szCs w:val="24"/>
              </w:rPr>
              <w:t xml:space="preserve"> </w:t>
            </w:r>
            <w:r w:rsidR="00272724" w:rsidRPr="004E6967">
              <w:rPr>
                <w:rFonts w:ascii="Times New Roman" w:hAnsi="Times New Roman" w:cs="Times New Roman"/>
                <w:sz w:val="24"/>
                <w:szCs w:val="24"/>
              </w:rPr>
              <w:t>0274013386/027401001</w:t>
            </w:r>
          </w:p>
        </w:tc>
        <w:tc>
          <w:tcPr>
            <w:tcW w:w="4837" w:type="dxa"/>
          </w:tcPr>
          <w:p w:rsidR="00786A78" w:rsidRDefault="00786A78" w:rsidP="00AC07C4">
            <w:pPr>
              <w:pStyle w:val="ConsPlusNormal"/>
              <w:rPr>
                <w:rFonts w:ascii="Times New Roman" w:hAnsi="Times New Roman" w:cs="Times New Roman"/>
                <w:sz w:val="24"/>
                <w:szCs w:val="24"/>
              </w:rPr>
            </w:pPr>
            <w:r>
              <w:rPr>
                <w:rFonts w:ascii="Times New Roman" w:hAnsi="Times New Roman" w:cs="Times New Roman"/>
                <w:sz w:val="24"/>
                <w:szCs w:val="24"/>
              </w:rPr>
              <w:t xml:space="preserve">ИНН </w:t>
            </w:r>
            <w:r w:rsidRPr="004E6967">
              <w:rPr>
                <w:rFonts w:ascii="Times New Roman" w:hAnsi="Times New Roman" w:cs="Times New Roman"/>
                <w:sz w:val="24"/>
                <w:szCs w:val="24"/>
              </w:rPr>
              <w:t>___________________________</w:t>
            </w:r>
          </w:p>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КПП</w:t>
            </w:r>
            <w:r w:rsidR="00B73D76" w:rsidRPr="004E6967">
              <w:rPr>
                <w:rFonts w:ascii="Times New Roman" w:hAnsi="Times New Roman" w:cs="Times New Roman"/>
                <w:sz w:val="24"/>
                <w:szCs w:val="24"/>
              </w:rPr>
              <w:t xml:space="preserve"> ___________________________</w:t>
            </w:r>
          </w:p>
        </w:tc>
      </w:tr>
      <w:tr w:rsidR="005F1529" w:rsidRPr="00A23931" w:rsidTr="00EB472C">
        <w:tblPrEx>
          <w:tblBorders>
            <w:insideH w:val="nil"/>
          </w:tblBorders>
        </w:tblPrEx>
        <w:tc>
          <w:tcPr>
            <w:tcW w:w="4723" w:type="dxa"/>
            <w:tcBorders>
              <w:bottom w:val="nil"/>
            </w:tcBorders>
          </w:tcPr>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Платежные реквизиты:</w:t>
            </w:r>
          </w:p>
        </w:tc>
        <w:tc>
          <w:tcPr>
            <w:tcW w:w="4837" w:type="dxa"/>
            <w:tcBorders>
              <w:bottom w:val="nil"/>
            </w:tcBorders>
          </w:tcPr>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Платежные реквизиты:</w:t>
            </w:r>
          </w:p>
        </w:tc>
      </w:tr>
      <w:tr w:rsidR="005F1529" w:rsidRPr="00A23931" w:rsidTr="00EB472C">
        <w:tblPrEx>
          <w:tblBorders>
            <w:insideH w:val="nil"/>
          </w:tblBorders>
        </w:tblPrEx>
        <w:tc>
          <w:tcPr>
            <w:tcW w:w="4723" w:type="dxa"/>
            <w:tcBorders>
              <w:top w:val="nil"/>
            </w:tcBorders>
          </w:tcPr>
          <w:p w:rsidR="00272724"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 xml:space="preserve">Наименование учреждения Банка России, </w:t>
            </w:r>
            <w:r w:rsidR="00272724" w:rsidRPr="004E6967">
              <w:rPr>
                <w:rFonts w:ascii="Times New Roman" w:hAnsi="Times New Roman" w:cs="Times New Roman"/>
                <w:sz w:val="24"/>
                <w:szCs w:val="24"/>
              </w:rPr>
              <w:t xml:space="preserve">отделение-НБ Респ. Башкортостан </w:t>
            </w:r>
            <w:proofErr w:type="spellStart"/>
            <w:r w:rsidR="00272724" w:rsidRPr="004E6967">
              <w:rPr>
                <w:rFonts w:ascii="Times New Roman" w:hAnsi="Times New Roman" w:cs="Times New Roman"/>
                <w:sz w:val="24"/>
                <w:szCs w:val="24"/>
              </w:rPr>
              <w:t>г</w:t>
            </w:r>
            <w:proofErr w:type="gramStart"/>
            <w:r w:rsidR="00272724" w:rsidRPr="004E6967">
              <w:rPr>
                <w:rFonts w:ascii="Times New Roman" w:hAnsi="Times New Roman" w:cs="Times New Roman"/>
                <w:sz w:val="24"/>
                <w:szCs w:val="24"/>
              </w:rPr>
              <w:t>.У</w:t>
            </w:r>
            <w:proofErr w:type="gramEnd"/>
            <w:r w:rsidR="00272724" w:rsidRPr="004E6967">
              <w:rPr>
                <w:rFonts w:ascii="Times New Roman" w:hAnsi="Times New Roman" w:cs="Times New Roman"/>
                <w:sz w:val="24"/>
                <w:szCs w:val="24"/>
              </w:rPr>
              <w:t>фа</w:t>
            </w:r>
            <w:proofErr w:type="spellEnd"/>
            <w:r w:rsidR="00272724" w:rsidRPr="004E6967">
              <w:rPr>
                <w:rFonts w:ascii="Times New Roman" w:hAnsi="Times New Roman" w:cs="Times New Roman"/>
                <w:sz w:val="24"/>
                <w:szCs w:val="24"/>
              </w:rPr>
              <w:t xml:space="preserve"> </w:t>
            </w:r>
          </w:p>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БИК</w:t>
            </w:r>
            <w:r w:rsidR="00272724" w:rsidRPr="004E6967">
              <w:rPr>
                <w:rFonts w:ascii="Times New Roman" w:hAnsi="Times New Roman" w:cs="Times New Roman"/>
                <w:sz w:val="24"/>
                <w:szCs w:val="24"/>
              </w:rPr>
              <w:t xml:space="preserve"> 048073001</w:t>
            </w:r>
          </w:p>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Расчетный счет</w:t>
            </w:r>
            <w:r w:rsidR="00272724" w:rsidRPr="004E6967">
              <w:rPr>
                <w:rFonts w:ascii="Times New Roman" w:hAnsi="Times New Roman" w:cs="Times New Roman"/>
                <w:sz w:val="24"/>
                <w:szCs w:val="24"/>
              </w:rPr>
              <w:t>40201810900000000001</w:t>
            </w:r>
          </w:p>
          <w:p w:rsidR="006231EA" w:rsidRPr="004E6967" w:rsidRDefault="006231EA"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Министерство финансов</w:t>
            </w:r>
          </w:p>
          <w:p w:rsidR="006231EA" w:rsidRPr="004E6967" w:rsidRDefault="006231EA"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Республики Башкортостан</w:t>
            </w:r>
          </w:p>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Лицевой счет</w:t>
            </w:r>
            <w:r w:rsidR="00272724" w:rsidRPr="004E6967">
              <w:rPr>
                <w:rFonts w:ascii="Times New Roman" w:hAnsi="Times New Roman" w:cs="Times New Roman"/>
                <w:sz w:val="24"/>
                <w:szCs w:val="24"/>
              </w:rPr>
              <w:t xml:space="preserve"> 02110100010</w:t>
            </w:r>
          </w:p>
        </w:tc>
        <w:tc>
          <w:tcPr>
            <w:tcW w:w="4837" w:type="dxa"/>
            <w:tcBorders>
              <w:top w:val="nil"/>
            </w:tcBorders>
          </w:tcPr>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Наименование учреждения Банка России</w:t>
            </w:r>
            <w:r w:rsidR="00B73D76" w:rsidRPr="004E6967">
              <w:rPr>
                <w:rFonts w:ascii="Times New Roman" w:hAnsi="Times New Roman" w:cs="Times New Roman"/>
                <w:sz w:val="24"/>
                <w:szCs w:val="24"/>
              </w:rPr>
              <w:t xml:space="preserve"> ____________________________________                                      </w:t>
            </w:r>
            <w:r w:rsidRPr="004E6967">
              <w:rPr>
                <w:rFonts w:ascii="Times New Roman" w:hAnsi="Times New Roman" w:cs="Times New Roman"/>
                <w:sz w:val="24"/>
                <w:szCs w:val="24"/>
              </w:rPr>
              <w:t xml:space="preserve"> БИК</w:t>
            </w:r>
            <w:r w:rsidR="00B73D76" w:rsidRPr="004E6967">
              <w:rPr>
                <w:rFonts w:ascii="Times New Roman" w:hAnsi="Times New Roman" w:cs="Times New Roman"/>
                <w:sz w:val="24"/>
                <w:szCs w:val="24"/>
              </w:rPr>
              <w:t>________________________________</w:t>
            </w:r>
          </w:p>
          <w:p w:rsidR="00BB25C6" w:rsidRPr="004E6967" w:rsidRDefault="00BB25C6" w:rsidP="00AC07C4">
            <w:pPr>
              <w:pStyle w:val="ConsPlusNormal"/>
              <w:rPr>
                <w:rFonts w:ascii="Times New Roman" w:hAnsi="Times New Roman" w:cs="Times New Roman"/>
                <w:sz w:val="24"/>
                <w:szCs w:val="24"/>
              </w:rPr>
            </w:pPr>
            <w:proofErr w:type="spellStart"/>
            <w:r w:rsidRPr="004E6967">
              <w:rPr>
                <w:rFonts w:ascii="Times New Roman" w:hAnsi="Times New Roman" w:cs="Times New Roman"/>
                <w:sz w:val="24"/>
                <w:szCs w:val="24"/>
              </w:rPr>
              <w:t>Корр</w:t>
            </w:r>
            <w:proofErr w:type="gramStart"/>
            <w:r w:rsidRPr="004E6967">
              <w:rPr>
                <w:rFonts w:ascii="Times New Roman" w:hAnsi="Times New Roman" w:cs="Times New Roman"/>
                <w:sz w:val="24"/>
                <w:szCs w:val="24"/>
              </w:rPr>
              <w:t>.с</w:t>
            </w:r>
            <w:proofErr w:type="gramEnd"/>
            <w:r w:rsidRPr="004E6967">
              <w:rPr>
                <w:rFonts w:ascii="Times New Roman" w:hAnsi="Times New Roman" w:cs="Times New Roman"/>
                <w:sz w:val="24"/>
                <w:szCs w:val="24"/>
              </w:rPr>
              <w:t>чет</w:t>
            </w:r>
            <w:proofErr w:type="spellEnd"/>
            <w:r w:rsidR="00B73D76" w:rsidRPr="004E6967">
              <w:rPr>
                <w:rFonts w:ascii="Times New Roman" w:hAnsi="Times New Roman" w:cs="Times New Roman"/>
                <w:sz w:val="24"/>
                <w:szCs w:val="24"/>
              </w:rPr>
              <w:t>____________________________</w:t>
            </w:r>
          </w:p>
          <w:p w:rsidR="005F1529" w:rsidRPr="004E6967" w:rsidRDefault="005F1529" w:rsidP="00AC07C4">
            <w:pPr>
              <w:pStyle w:val="ConsPlusNormal"/>
              <w:rPr>
                <w:rFonts w:ascii="Times New Roman" w:hAnsi="Times New Roman" w:cs="Times New Roman"/>
                <w:sz w:val="24"/>
                <w:szCs w:val="24"/>
              </w:rPr>
            </w:pPr>
            <w:r w:rsidRPr="004E6967">
              <w:rPr>
                <w:rFonts w:ascii="Times New Roman" w:hAnsi="Times New Roman" w:cs="Times New Roman"/>
                <w:sz w:val="24"/>
                <w:szCs w:val="24"/>
              </w:rPr>
              <w:t>Расчетный счет</w:t>
            </w:r>
            <w:r w:rsidR="00B73D76" w:rsidRPr="004E6967">
              <w:rPr>
                <w:rFonts w:ascii="Times New Roman" w:hAnsi="Times New Roman" w:cs="Times New Roman"/>
                <w:sz w:val="24"/>
                <w:szCs w:val="24"/>
              </w:rPr>
              <w:t>_______________________</w:t>
            </w:r>
          </w:p>
        </w:tc>
      </w:tr>
    </w:tbl>
    <w:p w:rsidR="005F1529" w:rsidRPr="00A23931" w:rsidRDefault="005F1529" w:rsidP="00AC07C4">
      <w:pPr>
        <w:pStyle w:val="ConsPlusNormal"/>
        <w:jc w:val="both"/>
        <w:rPr>
          <w:rFonts w:ascii="Times New Roman" w:hAnsi="Times New Roman" w:cs="Times New Roman"/>
        </w:rPr>
      </w:pPr>
    </w:p>
    <w:p w:rsidR="005F1529" w:rsidRPr="004E6967" w:rsidRDefault="005F1529" w:rsidP="000D299B">
      <w:pPr>
        <w:pStyle w:val="ConsPlusNormal"/>
        <w:jc w:val="center"/>
        <w:rPr>
          <w:rFonts w:ascii="Times New Roman" w:hAnsi="Times New Roman" w:cs="Times New Roman"/>
          <w:sz w:val="24"/>
          <w:szCs w:val="24"/>
        </w:rPr>
      </w:pPr>
      <w:r w:rsidRPr="004E6967">
        <w:rPr>
          <w:rFonts w:ascii="Times New Roman" w:hAnsi="Times New Roman" w:cs="Times New Roman"/>
          <w:sz w:val="24"/>
          <w:szCs w:val="24"/>
        </w:rPr>
        <w:t>IX.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854"/>
      </w:tblGrid>
      <w:tr w:rsidR="005F1529" w:rsidRPr="004E6967" w:rsidTr="00BB25C6">
        <w:trPr>
          <w:trHeight w:val="1012"/>
        </w:trPr>
        <w:tc>
          <w:tcPr>
            <w:tcW w:w="4706" w:type="dxa"/>
          </w:tcPr>
          <w:p w:rsidR="005F1529" w:rsidRPr="004E6967" w:rsidRDefault="00272724" w:rsidP="00EB472C">
            <w:pPr>
              <w:pStyle w:val="ConsPlusNormal"/>
              <w:jc w:val="center"/>
              <w:rPr>
                <w:rFonts w:ascii="Times New Roman" w:hAnsi="Times New Roman" w:cs="Times New Roman"/>
                <w:sz w:val="24"/>
                <w:szCs w:val="24"/>
              </w:rPr>
            </w:pPr>
            <w:bookmarkStart w:id="51" w:name="_GoBack"/>
            <w:bookmarkEnd w:id="51"/>
            <w:r w:rsidRPr="004E6967">
              <w:rPr>
                <w:rFonts w:ascii="Times New Roman" w:hAnsi="Times New Roman" w:cs="Times New Roman"/>
                <w:sz w:val="24"/>
                <w:szCs w:val="24"/>
              </w:rPr>
              <w:t>Минсельхоз РБ</w:t>
            </w:r>
          </w:p>
          <w:p w:rsidR="00BB25C6" w:rsidRPr="004E6967" w:rsidRDefault="006C5112" w:rsidP="00BB25C6">
            <w:pPr>
              <w:pStyle w:val="ConsPlusNormal"/>
              <w:jc w:val="both"/>
              <w:rPr>
                <w:rFonts w:ascii="Times New Roman" w:hAnsi="Times New Roman" w:cs="Times New Roman"/>
                <w:sz w:val="24"/>
                <w:szCs w:val="24"/>
              </w:rPr>
            </w:pPr>
            <w:r w:rsidRPr="004E6967">
              <w:rPr>
                <w:rFonts w:ascii="Times New Roman" w:hAnsi="Times New Roman" w:cs="Times New Roman"/>
                <w:sz w:val="24"/>
                <w:szCs w:val="24"/>
              </w:rPr>
              <w:t>З</w:t>
            </w:r>
            <w:r w:rsidR="00BB25C6" w:rsidRPr="004E6967">
              <w:rPr>
                <w:rFonts w:ascii="Times New Roman" w:hAnsi="Times New Roman" w:cs="Times New Roman"/>
                <w:sz w:val="24"/>
                <w:szCs w:val="24"/>
              </w:rPr>
              <w:t>аместитель министра сельского хозяйства Республики Башкортостан</w:t>
            </w:r>
          </w:p>
        </w:tc>
        <w:tc>
          <w:tcPr>
            <w:tcW w:w="4854" w:type="dxa"/>
          </w:tcPr>
          <w:p w:rsidR="00B73D76" w:rsidRPr="004E6967" w:rsidRDefault="00B73D76" w:rsidP="00AC07C4">
            <w:pPr>
              <w:pStyle w:val="ConsPlusNormal"/>
              <w:jc w:val="center"/>
              <w:rPr>
                <w:rFonts w:ascii="Times New Roman" w:hAnsi="Times New Roman" w:cs="Times New Roman"/>
                <w:sz w:val="24"/>
                <w:szCs w:val="24"/>
              </w:rPr>
            </w:pPr>
          </w:p>
          <w:p w:rsidR="005F1529" w:rsidRPr="004E6967" w:rsidRDefault="00BB25C6" w:rsidP="00AC07C4">
            <w:pPr>
              <w:pStyle w:val="ConsPlusNormal"/>
              <w:jc w:val="center"/>
              <w:rPr>
                <w:rFonts w:ascii="Times New Roman" w:hAnsi="Times New Roman" w:cs="Times New Roman"/>
                <w:sz w:val="20"/>
              </w:rPr>
            </w:pPr>
            <w:r w:rsidRPr="004E6967">
              <w:rPr>
                <w:rFonts w:ascii="Times New Roman" w:hAnsi="Times New Roman" w:cs="Times New Roman"/>
                <w:sz w:val="24"/>
                <w:szCs w:val="24"/>
              </w:rPr>
              <w:t xml:space="preserve">_________________________  </w:t>
            </w:r>
            <w:r w:rsidR="00B73D76" w:rsidRPr="004E6967">
              <w:rPr>
                <w:rFonts w:ascii="Times New Roman" w:hAnsi="Times New Roman" w:cs="Times New Roman"/>
                <w:sz w:val="24"/>
                <w:szCs w:val="24"/>
              </w:rPr>
              <w:t xml:space="preserve">                     </w:t>
            </w:r>
            <w:r w:rsidR="005F1529" w:rsidRPr="004E6967">
              <w:rPr>
                <w:rFonts w:ascii="Times New Roman" w:hAnsi="Times New Roman" w:cs="Times New Roman"/>
                <w:sz w:val="20"/>
              </w:rPr>
              <w:t>Сокращенное наименование</w:t>
            </w:r>
          </w:p>
          <w:p w:rsidR="005F1529" w:rsidRPr="004E6967" w:rsidRDefault="005F1529" w:rsidP="00AC07C4">
            <w:pPr>
              <w:pStyle w:val="ConsPlusNormal"/>
              <w:jc w:val="center"/>
              <w:rPr>
                <w:rFonts w:ascii="Times New Roman" w:hAnsi="Times New Roman" w:cs="Times New Roman"/>
                <w:sz w:val="24"/>
                <w:szCs w:val="24"/>
              </w:rPr>
            </w:pPr>
            <w:r w:rsidRPr="004E6967">
              <w:rPr>
                <w:rFonts w:ascii="Times New Roman" w:hAnsi="Times New Roman" w:cs="Times New Roman"/>
                <w:sz w:val="20"/>
              </w:rPr>
              <w:t>Получателя</w:t>
            </w:r>
          </w:p>
        </w:tc>
      </w:tr>
      <w:tr w:rsidR="005F1529" w:rsidRPr="004E6967" w:rsidTr="00BB25C6">
        <w:tc>
          <w:tcPr>
            <w:tcW w:w="4706" w:type="dxa"/>
          </w:tcPr>
          <w:p w:rsidR="005F1529" w:rsidRPr="004E6967" w:rsidRDefault="005F1529" w:rsidP="00AC07C4">
            <w:pPr>
              <w:pStyle w:val="ConsPlusNonformat"/>
              <w:jc w:val="both"/>
              <w:rPr>
                <w:rFonts w:ascii="Times New Roman" w:hAnsi="Times New Roman" w:cs="Times New Roman"/>
                <w:sz w:val="24"/>
                <w:szCs w:val="24"/>
                <w:u w:val="single"/>
              </w:rPr>
            </w:pPr>
            <w:r w:rsidRPr="004E6967">
              <w:rPr>
                <w:rFonts w:ascii="Times New Roman" w:hAnsi="Times New Roman" w:cs="Times New Roman"/>
                <w:sz w:val="24"/>
                <w:szCs w:val="24"/>
              </w:rPr>
              <w:t>___________/</w:t>
            </w:r>
            <w:r w:rsidR="00272724" w:rsidRPr="004E6967">
              <w:rPr>
                <w:rFonts w:ascii="Times New Roman" w:hAnsi="Times New Roman" w:cs="Times New Roman"/>
                <w:sz w:val="24"/>
                <w:szCs w:val="24"/>
              </w:rPr>
              <w:t xml:space="preserve">     </w:t>
            </w:r>
            <w:r w:rsidR="006C5112" w:rsidRPr="004E6967">
              <w:rPr>
                <w:rFonts w:ascii="Times New Roman" w:hAnsi="Times New Roman" w:cs="Times New Roman"/>
                <w:sz w:val="24"/>
                <w:szCs w:val="24"/>
              </w:rPr>
              <w:t xml:space="preserve"> </w:t>
            </w:r>
            <w:r w:rsidR="006C5112" w:rsidRPr="004E6967">
              <w:rPr>
                <w:rFonts w:ascii="Times New Roman" w:hAnsi="Times New Roman" w:cs="Times New Roman"/>
                <w:sz w:val="24"/>
                <w:szCs w:val="24"/>
                <w:u w:val="single"/>
              </w:rPr>
              <w:t>Л.Р</w:t>
            </w:r>
            <w:r w:rsidR="00272724" w:rsidRPr="004E6967">
              <w:rPr>
                <w:rFonts w:ascii="Times New Roman" w:hAnsi="Times New Roman" w:cs="Times New Roman"/>
                <w:sz w:val="24"/>
                <w:szCs w:val="24"/>
                <w:u w:val="single"/>
              </w:rPr>
              <w:t>.</w:t>
            </w:r>
            <w:r w:rsidR="006C5112" w:rsidRPr="004E6967">
              <w:rPr>
                <w:rFonts w:ascii="Times New Roman" w:hAnsi="Times New Roman" w:cs="Times New Roman"/>
                <w:sz w:val="24"/>
                <w:szCs w:val="24"/>
                <w:u w:val="single"/>
              </w:rPr>
              <w:t xml:space="preserve"> Давлетбаева</w:t>
            </w:r>
            <w:r w:rsidR="00EE021C" w:rsidRPr="004E6967">
              <w:rPr>
                <w:rFonts w:ascii="Times New Roman" w:hAnsi="Times New Roman" w:cs="Times New Roman"/>
                <w:sz w:val="24"/>
                <w:szCs w:val="24"/>
                <w:u w:val="single"/>
              </w:rPr>
              <w:t xml:space="preserve"> </w:t>
            </w:r>
          </w:p>
          <w:p w:rsidR="005F1529" w:rsidRPr="004E6967" w:rsidRDefault="005F1529" w:rsidP="00AC07C4">
            <w:pPr>
              <w:pStyle w:val="ConsPlusNonformat"/>
              <w:jc w:val="both"/>
              <w:rPr>
                <w:rFonts w:ascii="Times New Roman" w:hAnsi="Times New Roman" w:cs="Times New Roman"/>
              </w:rPr>
            </w:pPr>
            <w:r w:rsidRPr="004E6967">
              <w:rPr>
                <w:rFonts w:ascii="Times New Roman" w:hAnsi="Times New Roman" w:cs="Times New Roman"/>
                <w:sz w:val="24"/>
                <w:szCs w:val="24"/>
              </w:rPr>
              <w:t xml:space="preserve"> </w:t>
            </w:r>
            <w:r w:rsidRPr="004E6967">
              <w:rPr>
                <w:rFonts w:ascii="Times New Roman" w:hAnsi="Times New Roman" w:cs="Times New Roman"/>
              </w:rPr>
              <w:t xml:space="preserve">(подпись)   </w:t>
            </w:r>
            <w:r w:rsidR="00601D02" w:rsidRPr="004E6967">
              <w:rPr>
                <w:rFonts w:ascii="Times New Roman" w:hAnsi="Times New Roman" w:cs="Times New Roman"/>
              </w:rPr>
              <w:t xml:space="preserve">               </w:t>
            </w:r>
            <w:r w:rsidR="004E6967">
              <w:rPr>
                <w:rFonts w:ascii="Times New Roman" w:hAnsi="Times New Roman" w:cs="Times New Roman"/>
              </w:rPr>
              <w:t xml:space="preserve">    </w:t>
            </w:r>
            <w:r w:rsidRPr="004E6967">
              <w:rPr>
                <w:rFonts w:ascii="Times New Roman" w:hAnsi="Times New Roman" w:cs="Times New Roman"/>
              </w:rPr>
              <w:t xml:space="preserve">     (ФИО)</w:t>
            </w:r>
          </w:p>
        </w:tc>
        <w:tc>
          <w:tcPr>
            <w:tcW w:w="4854" w:type="dxa"/>
          </w:tcPr>
          <w:p w:rsidR="005F1529" w:rsidRPr="004E6967" w:rsidRDefault="005F1529" w:rsidP="00AC07C4">
            <w:pPr>
              <w:pStyle w:val="ConsPlusNonformat"/>
              <w:jc w:val="both"/>
              <w:rPr>
                <w:rFonts w:ascii="Times New Roman" w:hAnsi="Times New Roman" w:cs="Times New Roman"/>
                <w:sz w:val="24"/>
                <w:szCs w:val="24"/>
              </w:rPr>
            </w:pPr>
            <w:r w:rsidRPr="004E6967">
              <w:rPr>
                <w:rFonts w:ascii="Times New Roman" w:hAnsi="Times New Roman" w:cs="Times New Roman"/>
                <w:sz w:val="24"/>
                <w:szCs w:val="24"/>
              </w:rPr>
              <w:t>___________/________________</w:t>
            </w:r>
          </w:p>
          <w:p w:rsidR="005F1529" w:rsidRPr="004E6967" w:rsidRDefault="005F1529" w:rsidP="00AC07C4">
            <w:pPr>
              <w:pStyle w:val="ConsPlusNonformat"/>
              <w:jc w:val="both"/>
              <w:rPr>
                <w:rFonts w:ascii="Times New Roman" w:hAnsi="Times New Roman" w:cs="Times New Roman"/>
              </w:rPr>
            </w:pPr>
            <w:r w:rsidRPr="004E6967">
              <w:rPr>
                <w:rFonts w:ascii="Times New Roman" w:hAnsi="Times New Roman" w:cs="Times New Roman"/>
              </w:rPr>
              <w:t xml:space="preserve"> (подпись)    </w:t>
            </w:r>
            <w:r w:rsidR="00601D02" w:rsidRPr="004E6967">
              <w:rPr>
                <w:rFonts w:ascii="Times New Roman" w:hAnsi="Times New Roman" w:cs="Times New Roman"/>
              </w:rPr>
              <w:t xml:space="preserve">             </w:t>
            </w:r>
            <w:r w:rsidR="004E6967">
              <w:rPr>
                <w:rFonts w:ascii="Times New Roman" w:hAnsi="Times New Roman" w:cs="Times New Roman"/>
              </w:rPr>
              <w:t xml:space="preserve">   </w:t>
            </w:r>
            <w:r w:rsidR="00601D02" w:rsidRPr="004E6967">
              <w:rPr>
                <w:rFonts w:ascii="Times New Roman" w:hAnsi="Times New Roman" w:cs="Times New Roman"/>
              </w:rPr>
              <w:t xml:space="preserve">    </w:t>
            </w:r>
            <w:r w:rsidRPr="004E6967">
              <w:rPr>
                <w:rFonts w:ascii="Times New Roman" w:hAnsi="Times New Roman" w:cs="Times New Roman"/>
              </w:rPr>
              <w:t xml:space="preserve">   (ФИО)</w:t>
            </w:r>
          </w:p>
        </w:tc>
      </w:tr>
    </w:tbl>
    <w:p w:rsidR="005F1529" w:rsidRPr="00A23931" w:rsidRDefault="005F1529" w:rsidP="00AC07C4">
      <w:pPr>
        <w:sectPr w:rsidR="005F1529" w:rsidRPr="00A23931" w:rsidSect="004E6967">
          <w:type w:val="continuous"/>
          <w:pgSz w:w="11905" w:h="16838"/>
          <w:pgMar w:top="680" w:right="567" w:bottom="567" w:left="1134" w:header="0" w:footer="0" w:gutter="0"/>
          <w:cols w:space="720"/>
          <w:titlePg/>
          <w:docGrid w:linePitch="326"/>
        </w:sectPr>
      </w:pPr>
      <w:bookmarkStart w:id="52" w:name="P1762"/>
      <w:bookmarkStart w:id="53" w:name="P1764"/>
      <w:bookmarkStart w:id="54" w:name="P1768"/>
      <w:bookmarkStart w:id="55" w:name="P1772"/>
      <w:bookmarkStart w:id="56" w:name="P1777"/>
      <w:bookmarkStart w:id="57" w:name="P1793"/>
      <w:bookmarkEnd w:id="52"/>
      <w:bookmarkEnd w:id="53"/>
      <w:bookmarkEnd w:id="54"/>
      <w:bookmarkEnd w:id="55"/>
      <w:bookmarkEnd w:id="56"/>
      <w:bookmarkEnd w:id="57"/>
    </w:p>
    <w:p w:rsidR="005F1529" w:rsidRDefault="005F1529" w:rsidP="007669FF">
      <w:pPr>
        <w:pStyle w:val="ConsPlusNormal"/>
        <w:ind w:left="3969"/>
        <w:rPr>
          <w:rFonts w:ascii="Times New Roman" w:hAnsi="Times New Roman" w:cs="Times New Roman"/>
          <w:sz w:val="18"/>
          <w:szCs w:val="18"/>
        </w:rPr>
      </w:pPr>
    </w:p>
    <w:p w:rsidR="003A47D5" w:rsidRPr="00A23931" w:rsidRDefault="003A47D5" w:rsidP="007669FF">
      <w:pPr>
        <w:pStyle w:val="ConsPlusNormal"/>
        <w:ind w:left="3969"/>
        <w:rPr>
          <w:rFonts w:ascii="Times New Roman" w:hAnsi="Times New Roman" w:cs="Times New Roman"/>
          <w:sz w:val="18"/>
          <w:szCs w:val="18"/>
        </w:rPr>
      </w:pPr>
    </w:p>
    <w:p w:rsidR="005F1529" w:rsidRPr="00A23931" w:rsidRDefault="005F1529" w:rsidP="009C4C96">
      <w:pPr>
        <w:pStyle w:val="ConsPlusNormal"/>
        <w:ind w:left="10632"/>
        <w:rPr>
          <w:rFonts w:ascii="Times New Roman" w:hAnsi="Times New Roman" w:cs="Times New Roman"/>
          <w:sz w:val="18"/>
          <w:szCs w:val="18"/>
        </w:rPr>
      </w:pPr>
      <w:r w:rsidRPr="00A23931">
        <w:rPr>
          <w:rFonts w:ascii="Times New Roman" w:hAnsi="Times New Roman" w:cs="Times New Roman"/>
          <w:sz w:val="18"/>
          <w:szCs w:val="18"/>
        </w:rPr>
        <w:t xml:space="preserve">Приложение </w:t>
      </w:r>
      <w:r w:rsidR="00FE2C99" w:rsidRPr="00A23931">
        <w:rPr>
          <w:rFonts w:ascii="Times New Roman" w:hAnsi="Times New Roman" w:cs="Times New Roman"/>
          <w:sz w:val="18"/>
          <w:szCs w:val="18"/>
        </w:rPr>
        <w:t>№</w:t>
      </w:r>
      <w:r w:rsidRPr="00A23931">
        <w:rPr>
          <w:rFonts w:ascii="Times New Roman" w:hAnsi="Times New Roman" w:cs="Times New Roman"/>
          <w:sz w:val="18"/>
          <w:szCs w:val="18"/>
        </w:rPr>
        <w:t xml:space="preserve"> </w:t>
      </w:r>
      <w:r w:rsidR="00BB25C6" w:rsidRPr="00A23931">
        <w:rPr>
          <w:rFonts w:ascii="Times New Roman" w:hAnsi="Times New Roman" w:cs="Times New Roman"/>
          <w:sz w:val="18"/>
          <w:szCs w:val="18"/>
        </w:rPr>
        <w:t>1</w:t>
      </w:r>
      <w:r w:rsidR="007669FF" w:rsidRPr="00A23931">
        <w:rPr>
          <w:rFonts w:ascii="Times New Roman" w:hAnsi="Times New Roman" w:cs="Times New Roman"/>
          <w:sz w:val="18"/>
          <w:szCs w:val="18"/>
        </w:rPr>
        <w:t xml:space="preserve"> </w:t>
      </w:r>
      <w:r w:rsidRPr="00A23931">
        <w:rPr>
          <w:rFonts w:ascii="Times New Roman" w:hAnsi="Times New Roman" w:cs="Times New Roman"/>
          <w:sz w:val="18"/>
          <w:szCs w:val="18"/>
        </w:rPr>
        <w:t>к соглашению</w:t>
      </w:r>
    </w:p>
    <w:p w:rsidR="005F1529" w:rsidRPr="00A23931" w:rsidRDefault="008953D6" w:rsidP="009C4C96">
      <w:pPr>
        <w:pStyle w:val="ConsPlusNormal"/>
        <w:ind w:left="10632"/>
        <w:rPr>
          <w:rFonts w:ascii="Times New Roman" w:hAnsi="Times New Roman" w:cs="Times New Roman"/>
          <w:sz w:val="18"/>
          <w:szCs w:val="18"/>
        </w:rPr>
      </w:pPr>
      <w:r w:rsidRPr="00A23931">
        <w:rPr>
          <w:rFonts w:ascii="Times New Roman" w:hAnsi="Times New Roman" w:cs="Times New Roman"/>
          <w:sz w:val="18"/>
          <w:szCs w:val="18"/>
        </w:rPr>
        <w:t>№</w:t>
      </w:r>
      <w:r w:rsidR="005F1529" w:rsidRPr="00A23931">
        <w:rPr>
          <w:rFonts w:ascii="Times New Roman" w:hAnsi="Times New Roman" w:cs="Times New Roman"/>
          <w:sz w:val="18"/>
          <w:szCs w:val="18"/>
        </w:rPr>
        <w:t xml:space="preserve"> ________ от </w:t>
      </w:r>
      <w:r w:rsidRPr="00A23931">
        <w:rPr>
          <w:rFonts w:ascii="Times New Roman" w:hAnsi="Times New Roman" w:cs="Times New Roman"/>
          <w:sz w:val="18"/>
          <w:szCs w:val="18"/>
        </w:rPr>
        <w:t>«</w:t>
      </w:r>
      <w:r w:rsidR="005F1529" w:rsidRPr="00A23931">
        <w:rPr>
          <w:rFonts w:ascii="Times New Roman" w:hAnsi="Times New Roman" w:cs="Times New Roman"/>
          <w:sz w:val="18"/>
          <w:szCs w:val="18"/>
        </w:rPr>
        <w:t>__</w:t>
      </w:r>
      <w:r w:rsidRPr="00A23931">
        <w:rPr>
          <w:rFonts w:ascii="Times New Roman" w:hAnsi="Times New Roman" w:cs="Times New Roman"/>
          <w:sz w:val="18"/>
          <w:szCs w:val="18"/>
        </w:rPr>
        <w:t>»</w:t>
      </w:r>
      <w:r w:rsidR="005F1529" w:rsidRPr="00A23931">
        <w:rPr>
          <w:rFonts w:ascii="Times New Roman" w:hAnsi="Times New Roman" w:cs="Times New Roman"/>
          <w:sz w:val="18"/>
          <w:szCs w:val="18"/>
        </w:rPr>
        <w:t xml:space="preserve"> ________ 20</w:t>
      </w:r>
      <w:r w:rsidR="00135431" w:rsidRPr="00A23931">
        <w:rPr>
          <w:rFonts w:ascii="Times New Roman" w:hAnsi="Times New Roman" w:cs="Times New Roman"/>
          <w:sz w:val="18"/>
          <w:szCs w:val="18"/>
        </w:rPr>
        <w:t>1</w:t>
      </w:r>
      <w:r w:rsidR="007F6BFD">
        <w:rPr>
          <w:rFonts w:ascii="Times New Roman" w:hAnsi="Times New Roman" w:cs="Times New Roman"/>
          <w:sz w:val="18"/>
          <w:szCs w:val="18"/>
        </w:rPr>
        <w:t>8</w:t>
      </w:r>
      <w:r w:rsidR="005F1529" w:rsidRPr="00A23931">
        <w:rPr>
          <w:rFonts w:ascii="Times New Roman" w:hAnsi="Times New Roman" w:cs="Times New Roman"/>
          <w:sz w:val="18"/>
          <w:szCs w:val="18"/>
        </w:rPr>
        <w:t xml:space="preserve"> г.</w:t>
      </w:r>
    </w:p>
    <w:p w:rsidR="005F1529" w:rsidRPr="00A23931" w:rsidRDefault="005F1529" w:rsidP="00AC07C4">
      <w:pPr>
        <w:pStyle w:val="ConsPlusNormal"/>
        <w:jc w:val="both"/>
        <w:rPr>
          <w:rFonts w:ascii="Times New Roman" w:hAnsi="Times New Roman" w:cs="Times New Roman"/>
          <w:sz w:val="18"/>
          <w:szCs w:val="18"/>
        </w:rPr>
      </w:pPr>
    </w:p>
    <w:p w:rsidR="003A47D5" w:rsidRDefault="003A47D5" w:rsidP="00AC07C4">
      <w:pPr>
        <w:pStyle w:val="ConsPlusNormal"/>
        <w:jc w:val="center"/>
        <w:rPr>
          <w:rFonts w:ascii="Times New Roman" w:hAnsi="Times New Roman" w:cs="Times New Roman"/>
          <w:b/>
          <w:sz w:val="16"/>
          <w:szCs w:val="16"/>
        </w:rPr>
      </w:pPr>
      <w:bookmarkStart w:id="58" w:name="P2025"/>
      <w:bookmarkEnd w:id="58"/>
    </w:p>
    <w:p w:rsidR="003A47D5" w:rsidRDefault="003A47D5" w:rsidP="00AC07C4">
      <w:pPr>
        <w:pStyle w:val="ConsPlusNormal"/>
        <w:jc w:val="center"/>
        <w:rPr>
          <w:rFonts w:ascii="Times New Roman" w:hAnsi="Times New Roman" w:cs="Times New Roman"/>
          <w:b/>
          <w:sz w:val="16"/>
          <w:szCs w:val="16"/>
        </w:rPr>
      </w:pPr>
    </w:p>
    <w:p w:rsidR="003A47D5" w:rsidRDefault="003A47D5" w:rsidP="00AC07C4">
      <w:pPr>
        <w:pStyle w:val="ConsPlusNormal"/>
        <w:jc w:val="center"/>
        <w:rPr>
          <w:rFonts w:ascii="Times New Roman" w:hAnsi="Times New Roman" w:cs="Times New Roman"/>
          <w:b/>
          <w:sz w:val="16"/>
          <w:szCs w:val="16"/>
        </w:rPr>
      </w:pPr>
    </w:p>
    <w:p w:rsidR="003A47D5" w:rsidRDefault="003A47D5" w:rsidP="00AC07C4">
      <w:pPr>
        <w:pStyle w:val="ConsPlusNormal"/>
        <w:jc w:val="center"/>
        <w:rPr>
          <w:rFonts w:ascii="Times New Roman" w:hAnsi="Times New Roman" w:cs="Times New Roman"/>
          <w:b/>
          <w:sz w:val="16"/>
          <w:szCs w:val="16"/>
        </w:rPr>
      </w:pPr>
    </w:p>
    <w:p w:rsidR="003A47D5" w:rsidRDefault="003A47D5" w:rsidP="00AC07C4">
      <w:pPr>
        <w:pStyle w:val="ConsPlusNormal"/>
        <w:jc w:val="center"/>
        <w:rPr>
          <w:rFonts w:ascii="Times New Roman" w:hAnsi="Times New Roman" w:cs="Times New Roman"/>
          <w:b/>
          <w:sz w:val="16"/>
          <w:szCs w:val="16"/>
        </w:rPr>
      </w:pPr>
    </w:p>
    <w:p w:rsidR="003A47D5" w:rsidRDefault="003A47D5" w:rsidP="00AC07C4">
      <w:pPr>
        <w:pStyle w:val="ConsPlusNormal"/>
        <w:jc w:val="center"/>
        <w:rPr>
          <w:rFonts w:ascii="Times New Roman" w:hAnsi="Times New Roman" w:cs="Times New Roman"/>
          <w:b/>
          <w:sz w:val="16"/>
          <w:szCs w:val="16"/>
        </w:rPr>
      </w:pPr>
    </w:p>
    <w:p w:rsidR="003A47D5" w:rsidRDefault="003A47D5" w:rsidP="00AC07C4">
      <w:pPr>
        <w:pStyle w:val="ConsPlusNormal"/>
        <w:jc w:val="center"/>
        <w:rPr>
          <w:rFonts w:ascii="Times New Roman" w:hAnsi="Times New Roman" w:cs="Times New Roman"/>
          <w:b/>
          <w:sz w:val="16"/>
          <w:szCs w:val="16"/>
        </w:rPr>
      </w:pPr>
    </w:p>
    <w:p w:rsidR="005F1529" w:rsidRDefault="005F1529" w:rsidP="00AC07C4">
      <w:pPr>
        <w:pStyle w:val="ConsPlusNormal"/>
        <w:jc w:val="center"/>
        <w:rPr>
          <w:rFonts w:ascii="Times New Roman" w:hAnsi="Times New Roman" w:cs="Times New Roman"/>
          <w:b/>
          <w:sz w:val="16"/>
          <w:szCs w:val="16"/>
        </w:rPr>
      </w:pPr>
      <w:r w:rsidRPr="00A23931">
        <w:rPr>
          <w:rFonts w:ascii="Times New Roman" w:hAnsi="Times New Roman" w:cs="Times New Roman"/>
          <w:b/>
          <w:sz w:val="16"/>
          <w:szCs w:val="16"/>
        </w:rPr>
        <w:t>ПОКАЗАТЕЛИ РЕЗУЛЬТАТИВНОСТИ</w:t>
      </w:r>
    </w:p>
    <w:p w:rsidR="007F6BFD" w:rsidRDefault="007F6BFD" w:rsidP="00AC07C4">
      <w:pPr>
        <w:pStyle w:val="ConsPlusNormal"/>
        <w:jc w:val="center"/>
        <w:rPr>
          <w:rFonts w:ascii="Times New Roman" w:hAnsi="Times New Roman" w:cs="Times New Roman"/>
          <w:b/>
          <w:sz w:val="16"/>
          <w:szCs w:val="16"/>
        </w:rPr>
      </w:pPr>
    </w:p>
    <w:p w:rsidR="007F6BFD" w:rsidRPr="00A23931" w:rsidRDefault="007F6BFD" w:rsidP="00AC07C4">
      <w:pPr>
        <w:pStyle w:val="ConsPlusNormal"/>
        <w:jc w:val="center"/>
        <w:rPr>
          <w:rFonts w:ascii="Times New Roman" w:hAnsi="Times New Roman" w:cs="Times New Roman"/>
          <w:sz w:val="16"/>
          <w:szCs w:val="16"/>
        </w:rPr>
      </w:pPr>
    </w:p>
    <w:tbl>
      <w:tblPr>
        <w:tblW w:w="148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804"/>
        <w:gridCol w:w="1560"/>
        <w:gridCol w:w="1276"/>
        <w:gridCol w:w="991"/>
        <w:gridCol w:w="1559"/>
        <w:gridCol w:w="2127"/>
      </w:tblGrid>
      <w:tr w:rsidR="005F1529" w:rsidRPr="00A23931" w:rsidTr="000028D8">
        <w:tc>
          <w:tcPr>
            <w:tcW w:w="568" w:type="dxa"/>
            <w:vMerge w:val="restart"/>
          </w:tcPr>
          <w:p w:rsidR="005F1529" w:rsidRPr="00A23931" w:rsidRDefault="00951B38" w:rsidP="00AC07C4">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w:t>
            </w:r>
            <w:r w:rsidR="005F1529" w:rsidRPr="00A23931">
              <w:rPr>
                <w:rFonts w:ascii="Times New Roman" w:hAnsi="Times New Roman" w:cs="Times New Roman"/>
                <w:sz w:val="16"/>
                <w:szCs w:val="16"/>
              </w:rPr>
              <w:t xml:space="preserve"> </w:t>
            </w:r>
            <w:proofErr w:type="gramStart"/>
            <w:r w:rsidR="005F1529" w:rsidRPr="00A23931">
              <w:rPr>
                <w:rFonts w:ascii="Times New Roman" w:hAnsi="Times New Roman" w:cs="Times New Roman"/>
                <w:sz w:val="16"/>
                <w:szCs w:val="16"/>
              </w:rPr>
              <w:t>п</w:t>
            </w:r>
            <w:proofErr w:type="gramEnd"/>
            <w:r w:rsidR="005F1529" w:rsidRPr="00A23931">
              <w:rPr>
                <w:rFonts w:ascii="Times New Roman" w:hAnsi="Times New Roman" w:cs="Times New Roman"/>
                <w:sz w:val="16"/>
                <w:szCs w:val="16"/>
              </w:rPr>
              <w:t>/п</w:t>
            </w:r>
          </w:p>
        </w:tc>
        <w:tc>
          <w:tcPr>
            <w:tcW w:w="6804" w:type="dxa"/>
            <w:vMerge w:val="restart"/>
          </w:tcPr>
          <w:p w:rsidR="005F1529" w:rsidRPr="00A23931" w:rsidRDefault="005F1529" w:rsidP="00AC07C4">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Наименование показателя</w:t>
            </w:r>
          </w:p>
        </w:tc>
        <w:tc>
          <w:tcPr>
            <w:tcW w:w="1560" w:type="dxa"/>
            <w:vMerge w:val="restart"/>
          </w:tcPr>
          <w:p w:rsidR="005F1529" w:rsidRPr="00A23931" w:rsidRDefault="005F1529" w:rsidP="00AC07C4">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Наименование проекта (мероприятия</w:t>
            </w:r>
            <w:r w:rsidR="00EE76AE" w:rsidRPr="00A23931">
              <w:rPr>
                <w:rStyle w:val="a5"/>
                <w:rFonts w:ascii="Times New Roman" w:hAnsi="Times New Roman" w:cs="Times New Roman"/>
                <w:sz w:val="16"/>
                <w:szCs w:val="16"/>
              </w:rPr>
              <w:footnoteReference w:id="1"/>
            </w:r>
            <w:r w:rsidRPr="00A23931">
              <w:rPr>
                <w:rFonts w:ascii="Times New Roman" w:hAnsi="Times New Roman" w:cs="Times New Roman"/>
                <w:sz w:val="16"/>
                <w:szCs w:val="16"/>
              </w:rPr>
              <w:t>)</w:t>
            </w:r>
          </w:p>
        </w:tc>
        <w:tc>
          <w:tcPr>
            <w:tcW w:w="2267" w:type="dxa"/>
            <w:gridSpan w:val="2"/>
          </w:tcPr>
          <w:p w:rsidR="005F1529" w:rsidRPr="00A23931" w:rsidRDefault="005F1529" w:rsidP="00AC07C4">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 xml:space="preserve">Единица измерения </w:t>
            </w:r>
            <w:r w:rsidR="00AD70A1" w:rsidRPr="00A23931">
              <w:rPr>
                <w:rFonts w:ascii="Times New Roman" w:hAnsi="Times New Roman" w:cs="Times New Roman"/>
                <w:sz w:val="16"/>
                <w:szCs w:val="16"/>
              </w:rPr>
              <w:br/>
            </w:r>
            <w:r w:rsidRPr="00A23931">
              <w:rPr>
                <w:rFonts w:ascii="Times New Roman" w:hAnsi="Times New Roman" w:cs="Times New Roman"/>
                <w:sz w:val="16"/>
                <w:szCs w:val="16"/>
              </w:rPr>
              <w:t xml:space="preserve">по </w:t>
            </w:r>
            <w:hyperlink r:id="rId11" w:history="1">
              <w:r w:rsidRPr="00A23931">
                <w:rPr>
                  <w:rFonts w:ascii="Times New Roman" w:hAnsi="Times New Roman" w:cs="Times New Roman"/>
                  <w:sz w:val="16"/>
                  <w:szCs w:val="16"/>
                </w:rPr>
                <w:t>ОКЕИ</w:t>
              </w:r>
            </w:hyperlink>
          </w:p>
        </w:tc>
        <w:tc>
          <w:tcPr>
            <w:tcW w:w="1559" w:type="dxa"/>
            <w:vMerge w:val="restart"/>
          </w:tcPr>
          <w:p w:rsidR="005F1529" w:rsidRPr="00A23931" w:rsidRDefault="005F1529" w:rsidP="00AC07C4">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Плановое значение показателя</w:t>
            </w:r>
          </w:p>
        </w:tc>
        <w:tc>
          <w:tcPr>
            <w:tcW w:w="2127" w:type="dxa"/>
            <w:vMerge w:val="restart"/>
          </w:tcPr>
          <w:p w:rsidR="005F1529" w:rsidRPr="00A23931" w:rsidRDefault="005F1529" w:rsidP="00B4452E">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Срок, на который запланировано достижение показателя</w:t>
            </w:r>
          </w:p>
        </w:tc>
      </w:tr>
      <w:tr w:rsidR="005F1529" w:rsidRPr="00A23931" w:rsidTr="00996D6D">
        <w:trPr>
          <w:trHeight w:val="136"/>
        </w:trPr>
        <w:tc>
          <w:tcPr>
            <w:tcW w:w="568" w:type="dxa"/>
            <w:vMerge/>
          </w:tcPr>
          <w:p w:rsidR="005F1529" w:rsidRPr="00A23931" w:rsidRDefault="005F1529" w:rsidP="00AC07C4">
            <w:pPr>
              <w:rPr>
                <w:sz w:val="16"/>
                <w:szCs w:val="16"/>
              </w:rPr>
            </w:pPr>
          </w:p>
        </w:tc>
        <w:tc>
          <w:tcPr>
            <w:tcW w:w="6804" w:type="dxa"/>
            <w:vMerge/>
          </w:tcPr>
          <w:p w:rsidR="005F1529" w:rsidRPr="00A23931" w:rsidRDefault="005F1529" w:rsidP="00AC07C4">
            <w:pPr>
              <w:rPr>
                <w:sz w:val="16"/>
                <w:szCs w:val="16"/>
              </w:rPr>
            </w:pPr>
          </w:p>
        </w:tc>
        <w:tc>
          <w:tcPr>
            <w:tcW w:w="1560" w:type="dxa"/>
            <w:vMerge/>
          </w:tcPr>
          <w:p w:rsidR="005F1529" w:rsidRPr="00A23931" w:rsidRDefault="005F1529" w:rsidP="00AC07C4">
            <w:pPr>
              <w:rPr>
                <w:sz w:val="16"/>
                <w:szCs w:val="16"/>
              </w:rPr>
            </w:pPr>
          </w:p>
        </w:tc>
        <w:tc>
          <w:tcPr>
            <w:tcW w:w="1276" w:type="dxa"/>
          </w:tcPr>
          <w:p w:rsidR="005F1529" w:rsidRPr="00A23931" w:rsidRDefault="005F1529" w:rsidP="00AC07C4">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Наименование</w:t>
            </w:r>
          </w:p>
        </w:tc>
        <w:tc>
          <w:tcPr>
            <w:tcW w:w="991" w:type="dxa"/>
          </w:tcPr>
          <w:p w:rsidR="005F1529" w:rsidRPr="00A23931" w:rsidRDefault="005F1529" w:rsidP="00AC07C4">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Код</w:t>
            </w:r>
          </w:p>
        </w:tc>
        <w:tc>
          <w:tcPr>
            <w:tcW w:w="1559" w:type="dxa"/>
            <w:vMerge/>
          </w:tcPr>
          <w:p w:rsidR="005F1529" w:rsidRPr="00A23931" w:rsidRDefault="005F1529" w:rsidP="00AC07C4">
            <w:pPr>
              <w:rPr>
                <w:sz w:val="16"/>
                <w:szCs w:val="16"/>
              </w:rPr>
            </w:pPr>
          </w:p>
        </w:tc>
        <w:tc>
          <w:tcPr>
            <w:tcW w:w="2127" w:type="dxa"/>
            <w:vMerge/>
          </w:tcPr>
          <w:p w:rsidR="005F1529" w:rsidRPr="00A23931" w:rsidRDefault="005F1529" w:rsidP="00AC07C4">
            <w:pPr>
              <w:rPr>
                <w:sz w:val="16"/>
                <w:szCs w:val="16"/>
              </w:rPr>
            </w:pPr>
          </w:p>
        </w:tc>
      </w:tr>
      <w:tr w:rsidR="005F1529" w:rsidRPr="00A23931" w:rsidTr="000028D8">
        <w:tc>
          <w:tcPr>
            <w:tcW w:w="568" w:type="dxa"/>
          </w:tcPr>
          <w:p w:rsidR="005F1529" w:rsidRPr="00A23931" w:rsidRDefault="005F1529" w:rsidP="00057587">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1</w:t>
            </w:r>
          </w:p>
        </w:tc>
        <w:tc>
          <w:tcPr>
            <w:tcW w:w="6804" w:type="dxa"/>
          </w:tcPr>
          <w:p w:rsidR="005F1529" w:rsidRPr="00A23931" w:rsidRDefault="005F1529" w:rsidP="00057587">
            <w:pPr>
              <w:pStyle w:val="ConsPlusNormal"/>
              <w:jc w:val="center"/>
              <w:rPr>
                <w:rFonts w:ascii="Times New Roman" w:hAnsi="Times New Roman" w:cs="Times New Roman"/>
                <w:sz w:val="16"/>
                <w:szCs w:val="16"/>
              </w:rPr>
            </w:pPr>
            <w:bookmarkStart w:id="59" w:name="P2036"/>
            <w:bookmarkEnd w:id="59"/>
            <w:r w:rsidRPr="00A23931">
              <w:rPr>
                <w:rFonts w:ascii="Times New Roman" w:hAnsi="Times New Roman" w:cs="Times New Roman"/>
                <w:sz w:val="16"/>
                <w:szCs w:val="16"/>
              </w:rPr>
              <w:t>2</w:t>
            </w:r>
          </w:p>
        </w:tc>
        <w:tc>
          <w:tcPr>
            <w:tcW w:w="1560" w:type="dxa"/>
          </w:tcPr>
          <w:p w:rsidR="005F1529" w:rsidRPr="00A23931" w:rsidRDefault="005F1529" w:rsidP="00057587">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3</w:t>
            </w:r>
          </w:p>
        </w:tc>
        <w:tc>
          <w:tcPr>
            <w:tcW w:w="1276" w:type="dxa"/>
          </w:tcPr>
          <w:p w:rsidR="005F1529" w:rsidRPr="00A23931" w:rsidRDefault="005F1529" w:rsidP="00057587">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4</w:t>
            </w:r>
          </w:p>
        </w:tc>
        <w:tc>
          <w:tcPr>
            <w:tcW w:w="991" w:type="dxa"/>
          </w:tcPr>
          <w:p w:rsidR="005F1529" w:rsidRPr="00A23931" w:rsidRDefault="005F1529" w:rsidP="00057587">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5</w:t>
            </w:r>
          </w:p>
        </w:tc>
        <w:tc>
          <w:tcPr>
            <w:tcW w:w="1559" w:type="dxa"/>
          </w:tcPr>
          <w:p w:rsidR="005F1529" w:rsidRPr="00A23931" w:rsidRDefault="005F1529" w:rsidP="00057587">
            <w:pPr>
              <w:pStyle w:val="ConsPlusNormal"/>
              <w:jc w:val="center"/>
              <w:rPr>
                <w:rFonts w:ascii="Times New Roman" w:hAnsi="Times New Roman" w:cs="Times New Roman"/>
                <w:sz w:val="16"/>
                <w:szCs w:val="16"/>
              </w:rPr>
            </w:pPr>
            <w:bookmarkStart w:id="60" w:name="P2040"/>
            <w:bookmarkEnd w:id="60"/>
            <w:r w:rsidRPr="00A23931">
              <w:rPr>
                <w:rFonts w:ascii="Times New Roman" w:hAnsi="Times New Roman" w:cs="Times New Roman"/>
                <w:sz w:val="16"/>
                <w:szCs w:val="16"/>
              </w:rPr>
              <w:t>6</w:t>
            </w:r>
          </w:p>
        </w:tc>
        <w:tc>
          <w:tcPr>
            <w:tcW w:w="2127" w:type="dxa"/>
          </w:tcPr>
          <w:p w:rsidR="005F1529" w:rsidRPr="00A23931" w:rsidRDefault="005F1529" w:rsidP="00057587">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7</w:t>
            </w:r>
          </w:p>
        </w:tc>
      </w:tr>
      <w:tr w:rsidR="005964CE" w:rsidRPr="00A23931" w:rsidTr="00741919">
        <w:trPr>
          <w:trHeight w:val="538"/>
        </w:trPr>
        <w:tc>
          <w:tcPr>
            <w:tcW w:w="568" w:type="dxa"/>
          </w:tcPr>
          <w:p w:rsidR="005964CE" w:rsidRPr="00A23931" w:rsidRDefault="005964CE" w:rsidP="00057587">
            <w:pPr>
              <w:pStyle w:val="ConsPlusNormal"/>
              <w:rPr>
                <w:rFonts w:ascii="Times New Roman" w:hAnsi="Times New Roman" w:cs="Times New Roman"/>
                <w:sz w:val="16"/>
                <w:szCs w:val="16"/>
              </w:rPr>
            </w:pPr>
            <w:r w:rsidRPr="00A23931">
              <w:rPr>
                <w:rFonts w:ascii="Times New Roman" w:hAnsi="Times New Roman" w:cs="Times New Roman"/>
                <w:sz w:val="16"/>
                <w:szCs w:val="16"/>
              </w:rPr>
              <w:t>1</w:t>
            </w:r>
          </w:p>
        </w:tc>
        <w:tc>
          <w:tcPr>
            <w:tcW w:w="6804" w:type="dxa"/>
          </w:tcPr>
          <w:p w:rsidR="005964CE" w:rsidRPr="00A23931" w:rsidRDefault="006C5112" w:rsidP="00A209CD">
            <w:pPr>
              <w:pStyle w:val="ConsPlusNormal"/>
              <w:rPr>
                <w:rFonts w:ascii="Times New Roman" w:hAnsi="Times New Roman" w:cs="Times New Roman"/>
                <w:sz w:val="16"/>
                <w:szCs w:val="16"/>
              </w:rPr>
            </w:pPr>
            <w:r w:rsidRPr="00A23931">
              <w:rPr>
                <w:rFonts w:ascii="Times New Roman" w:hAnsi="Times New Roman" w:cs="Times New Roman"/>
                <w:sz w:val="16"/>
                <w:szCs w:val="16"/>
              </w:rPr>
              <w:t>Доля отработанных молодым специалистом дней, включая дни болезни молодого специалиста и пребывания его в отпуске</w:t>
            </w:r>
            <w:r w:rsidR="00A209CD" w:rsidRPr="00A23931">
              <w:rPr>
                <w:rFonts w:ascii="Times New Roman" w:hAnsi="Times New Roman" w:cs="Times New Roman"/>
                <w:sz w:val="16"/>
                <w:szCs w:val="16"/>
              </w:rPr>
              <w:t xml:space="preserve"> в</w:t>
            </w:r>
            <w:r w:rsidRPr="00A23931">
              <w:rPr>
                <w:rFonts w:ascii="Times New Roman" w:hAnsi="Times New Roman" w:cs="Times New Roman"/>
                <w:sz w:val="16"/>
                <w:szCs w:val="16"/>
              </w:rPr>
              <w:t xml:space="preserve"> обще</w:t>
            </w:r>
            <w:r w:rsidR="00A209CD" w:rsidRPr="00A23931">
              <w:rPr>
                <w:rFonts w:ascii="Times New Roman" w:hAnsi="Times New Roman" w:cs="Times New Roman"/>
                <w:sz w:val="16"/>
                <w:szCs w:val="16"/>
              </w:rPr>
              <w:t>м</w:t>
            </w:r>
            <w:r w:rsidRPr="00A23931">
              <w:rPr>
                <w:rFonts w:ascii="Times New Roman" w:hAnsi="Times New Roman" w:cs="Times New Roman"/>
                <w:sz w:val="16"/>
                <w:szCs w:val="16"/>
              </w:rPr>
              <w:t xml:space="preserve"> количест</w:t>
            </w:r>
            <w:r w:rsidR="00A209CD" w:rsidRPr="00A23931">
              <w:rPr>
                <w:rFonts w:ascii="Times New Roman" w:hAnsi="Times New Roman" w:cs="Times New Roman"/>
                <w:sz w:val="16"/>
                <w:szCs w:val="16"/>
              </w:rPr>
              <w:t>ве</w:t>
            </w:r>
            <w:r w:rsidRPr="00A23931">
              <w:rPr>
                <w:rFonts w:ascii="Times New Roman" w:hAnsi="Times New Roman" w:cs="Times New Roman"/>
                <w:sz w:val="16"/>
                <w:szCs w:val="16"/>
              </w:rPr>
              <w:t xml:space="preserve"> рабочих дней молодого специалиста в году</w:t>
            </w:r>
            <w:r w:rsidR="00A209CD" w:rsidRPr="00A23931">
              <w:rPr>
                <w:rFonts w:ascii="Times New Roman" w:hAnsi="Times New Roman" w:cs="Times New Roman"/>
                <w:sz w:val="16"/>
                <w:szCs w:val="16"/>
              </w:rPr>
              <w:t xml:space="preserve"> –</w:t>
            </w:r>
            <w:r w:rsidRPr="00A23931">
              <w:rPr>
                <w:rFonts w:ascii="Times New Roman" w:hAnsi="Times New Roman" w:cs="Times New Roman"/>
                <w:sz w:val="16"/>
                <w:szCs w:val="16"/>
              </w:rPr>
              <w:t xml:space="preserve"> не менее 100%</w:t>
            </w:r>
            <w:r w:rsidR="003A21C7" w:rsidRPr="00A23931">
              <w:rPr>
                <w:rFonts w:ascii="Times New Roman" w:hAnsi="Times New Roman" w:cs="Times New Roman"/>
                <w:sz w:val="16"/>
                <w:szCs w:val="16"/>
              </w:rPr>
              <w:t>*</w:t>
            </w:r>
          </w:p>
        </w:tc>
        <w:tc>
          <w:tcPr>
            <w:tcW w:w="1560" w:type="dxa"/>
          </w:tcPr>
          <w:p w:rsidR="005964CE" w:rsidRPr="00A23931" w:rsidRDefault="005964CE" w:rsidP="00057587">
            <w:pPr>
              <w:pStyle w:val="ConsPlusNormal"/>
              <w:rPr>
                <w:rFonts w:ascii="Times New Roman" w:hAnsi="Times New Roman" w:cs="Times New Roman"/>
                <w:sz w:val="16"/>
                <w:szCs w:val="16"/>
              </w:rPr>
            </w:pPr>
          </w:p>
        </w:tc>
        <w:tc>
          <w:tcPr>
            <w:tcW w:w="1276" w:type="dxa"/>
          </w:tcPr>
          <w:p w:rsidR="005964CE" w:rsidRPr="00A23931" w:rsidRDefault="00741919" w:rsidP="00057587">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w:t>
            </w:r>
          </w:p>
        </w:tc>
        <w:tc>
          <w:tcPr>
            <w:tcW w:w="991" w:type="dxa"/>
          </w:tcPr>
          <w:p w:rsidR="005964CE" w:rsidRPr="00A23931" w:rsidRDefault="005964CE" w:rsidP="00057587">
            <w:pPr>
              <w:pStyle w:val="ConsPlusNormal"/>
              <w:rPr>
                <w:rFonts w:ascii="Times New Roman" w:hAnsi="Times New Roman" w:cs="Times New Roman"/>
                <w:sz w:val="16"/>
                <w:szCs w:val="16"/>
              </w:rPr>
            </w:pPr>
          </w:p>
        </w:tc>
        <w:tc>
          <w:tcPr>
            <w:tcW w:w="1559" w:type="dxa"/>
          </w:tcPr>
          <w:p w:rsidR="005964CE" w:rsidRPr="00A23931" w:rsidRDefault="005964CE" w:rsidP="00057587">
            <w:pPr>
              <w:pStyle w:val="ConsPlusNormal"/>
              <w:rPr>
                <w:rFonts w:ascii="Times New Roman" w:hAnsi="Times New Roman" w:cs="Times New Roman"/>
                <w:sz w:val="16"/>
                <w:szCs w:val="16"/>
              </w:rPr>
            </w:pPr>
          </w:p>
        </w:tc>
        <w:tc>
          <w:tcPr>
            <w:tcW w:w="2127" w:type="dxa"/>
          </w:tcPr>
          <w:p w:rsidR="005964CE" w:rsidRPr="00A23931" w:rsidRDefault="005964CE" w:rsidP="00057587">
            <w:pPr>
              <w:pStyle w:val="ConsPlusNormal"/>
              <w:jc w:val="center"/>
              <w:rPr>
                <w:rFonts w:ascii="Times New Roman" w:hAnsi="Times New Roman" w:cs="Times New Roman"/>
                <w:sz w:val="16"/>
                <w:szCs w:val="16"/>
              </w:rPr>
            </w:pPr>
          </w:p>
          <w:p w:rsidR="004C01A4" w:rsidRPr="00A23931" w:rsidRDefault="004C01A4" w:rsidP="007F6BFD">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201</w:t>
            </w:r>
            <w:r w:rsidR="007F6BFD">
              <w:rPr>
                <w:rFonts w:ascii="Times New Roman" w:hAnsi="Times New Roman" w:cs="Times New Roman"/>
                <w:sz w:val="16"/>
                <w:szCs w:val="16"/>
              </w:rPr>
              <w:t>8</w:t>
            </w:r>
            <w:r w:rsidRPr="00A23931">
              <w:rPr>
                <w:rFonts w:ascii="Times New Roman" w:hAnsi="Times New Roman" w:cs="Times New Roman"/>
                <w:sz w:val="16"/>
                <w:szCs w:val="16"/>
              </w:rPr>
              <w:t xml:space="preserve"> год</w:t>
            </w:r>
          </w:p>
        </w:tc>
      </w:tr>
    </w:tbl>
    <w:p w:rsidR="006C5112" w:rsidRPr="00A23931" w:rsidRDefault="003A21C7" w:rsidP="003C45C5">
      <w:pPr>
        <w:widowControl w:val="0"/>
        <w:autoSpaceDE w:val="0"/>
        <w:autoSpaceDN w:val="0"/>
        <w:adjustRightInd w:val="0"/>
        <w:jc w:val="both"/>
        <w:rPr>
          <w:sz w:val="16"/>
          <w:szCs w:val="16"/>
          <w:lang w:eastAsia="en-US"/>
        </w:rPr>
      </w:pPr>
      <w:r w:rsidRPr="00A23931">
        <w:rPr>
          <w:sz w:val="16"/>
          <w:szCs w:val="16"/>
          <w:lang w:eastAsia="en-US"/>
        </w:rPr>
        <w:t>*с указанием фамилии, имени и отчества каждого молодого специалиста.</w:t>
      </w:r>
    </w:p>
    <w:p w:rsidR="00323064" w:rsidRPr="00A23931" w:rsidRDefault="00323064" w:rsidP="003C45C5">
      <w:pPr>
        <w:widowControl w:val="0"/>
        <w:autoSpaceDE w:val="0"/>
        <w:autoSpaceDN w:val="0"/>
        <w:adjustRightInd w:val="0"/>
        <w:jc w:val="both"/>
        <w:rPr>
          <w:sz w:val="16"/>
          <w:szCs w:val="16"/>
          <w:lang w:eastAsia="en-US"/>
        </w:rPr>
      </w:pPr>
    </w:p>
    <w:p w:rsidR="00741919" w:rsidRPr="00A23931" w:rsidRDefault="00741919" w:rsidP="003C45C5">
      <w:pPr>
        <w:widowControl w:val="0"/>
        <w:autoSpaceDE w:val="0"/>
        <w:autoSpaceDN w:val="0"/>
        <w:adjustRightInd w:val="0"/>
        <w:jc w:val="both"/>
        <w:rPr>
          <w:sz w:val="16"/>
          <w:szCs w:val="16"/>
          <w:lang w:eastAsia="en-US"/>
        </w:rPr>
      </w:pPr>
    </w:p>
    <w:p w:rsidR="00C57853" w:rsidRPr="00A23931" w:rsidRDefault="003C45C5" w:rsidP="003C45C5">
      <w:pPr>
        <w:widowControl w:val="0"/>
        <w:autoSpaceDE w:val="0"/>
        <w:autoSpaceDN w:val="0"/>
        <w:adjustRightInd w:val="0"/>
        <w:jc w:val="both"/>
        <w:rPr>
          <w:sz w:val="16"/>
          <w:szCs w:val="16"/>
          <w:lang w:eastAsia="en-US"/>
        </w:rPr>
      </w:pPr>
      <w:r w:rsidRPr="00A23931">
        <w:rPr>
          <w:sz w:val="16"/>
          <w:szCs w:val="16"/>
          <w:lang w:eastAsia="en-US"/>
        </w:rPr>
        <w:t>Получател</w:t>
      </w:r>
      <w:r w:rsidR="00C57853" w:rsidRPr="00A23931">
        <w:rPr>
          <w:sz w:val="16"/>
          <w:szCs w:val="16"/>
          <w:lang w:eastAsia="en-US"/>
        </w:rPr>
        <w:t>ь</w:t>
      </w:r>
      <w:r w:rsidRPr="00A23931">
        <w:rPr>
          <w:sz w:val="16"/>
          <w:szCs w:val="16"/>
          <w:lang w:eastAsia="en-US"/>
        </w:rPr>
        <w:t xml:space="preserve"> </w:t>
      </w:r>
      <w:r w:rsidR="00C57853" w:rsidRPr="00A23931">
        <w:rPr>
          <w:sz w:val="16"/>
          <w:szCs w:val="16"/>
          <w:lang w:eastAsia="en-US"/>
        </w:rPr>
        <w:t>субсидии</w:t>
      </w:r>
      <w:r w:rsidRPr="00A23931">
        <w:rPr>
          <w:sz w:val="16"/>
          <w:szCs w:val="16"/>
          <w:lang w:eastAsia="en-US"/>
        </w:rPr>
        <w:t xml:space="preserve">  </w:t>
      </w:r>
      <w:r w:rsidR="00C57853" w:rsidRPr="00A23931">
        <w:rPr>
          <w:sz w:val="16"/>
          <w:szCs w:val="16"/>
          <w:lang w:eastAsia="en-US"/>
        </w:rPr>
        <w:t>____________________________</w:t>
      </w:r>
    </w:p>
    <w:p w:rsidR="00C57853" w:rsidRPr="00A23931" w:rsidRDefault="00C57853" w:rsidP="003C45C5">
      <w:pPr>
        <w:widowControl w:val="0"/>
        <w:autoSpaceDE w:val="0"/>
        <w:autoSpaceDN w:val="0"/>
        <w:adjustRightInd w:val="0"/>
        <w:jc w:val="both"/>
        <w:rPr>
          <w:sz w:val="16"/>
          <w:szCs w:val="16"/>
          <w:lang w:eastAsia="en-US"/>
        </w:rPr>
      </w:pPr>
      <w:r w:rsidRPr="00A23931">
        <w:rPr>
          <w:sz w:val="16"/>
          <w:szCs w:val="16"/>
          <w:lang w:eastAsia="en-US"/>
        </w:rPr>
        <w:t xml:space="preserve">                                               (Наименование Получателя)</w:t>
      </w:r>
    </w:p>
    <w:p w:rsidR="003C45C5" w:rsidRPr="00A23931" w:rsidRDefault="00135431" w:rsidP="003C45C5">
      <w:pPr>
        <w:widowControl w:val="0"/>
        <w:autoSpaceDE w:val="0"/>
        <w:autoSpaceDN w:val="0"/>
        <w:adjustRightInd w:val="0"/>
        <w:jc w:val="both"/>
        <w:rPr>
          <w:sz w:val="16"/>
          <w:szCs w:val="16"/>
          <w:lang w:eastAsia="en-US"/>
        </w:rPr>
      </w:pPr>
      <w:r w:rsidRPr="00A23931">
        <w:rPr>
          <w:sz w:val="16"/>
          <w:szCs w:val="16"/>
          <w:lang w:eastAsia="en-US"/>
        </w:rPr>
        <w:t>______________/___</w:t>
      </w:r>
      <w:r w:rsidR="003C45C5" w:rsidRPr="00A23931">
        <w:rPr>
          <w:sz w:val="16"/>
          <w:szCs w:val="16"/>
          <w:lang w:eastAsia="en-US"/>
        </w:rPr>
        <w:t>______________</w:t>
      </w:r>
      <w:r w:rsidR="00C57853" w:rsidRPr="00A23931">
        <w:rPr>
          <w:sz w:val="16"/>
          <w:szCs w:val="16"/>
          <w:lang w:eastAsia="en-US"/>
        </w:rPr>
        <w:t>/</w:t>
      </w:r>
      <w:r w:rsidR="003C45C5" w:rsidRPr="00A23931">
        <w:rPr>
          <w:sz w:val="16"/>
          <w:szCs w:val="16"/>
          <w:lang w:eastAsia="en-US"/>
        </w:rPr>
        <w:t>_________</w:t>
      </w:r>
      <w:r w:rsidR="00C57853" w:rsidRPr="00A23931">
        <w:rPr>
          <w:sz w:val="16"/>
          <w:szCs w:val="16"/>
          <w:lang w:eastAsia="en-US"/>
        </w:rPr>
        <w:t>__________</w:t>
      </w:r>
      <w:r w:rsidR="003C45C5" w:rsidRPr="00A23931">
        <w:rPr>
          <w:sz w:val="16"/>
          <w:szCs w:val="16"/>
          <w:lang w:eastAsia="en-US"/>
        </w:rPr>
        <w:t xml:space="preserve">___     </w:t>
      </w:r>
    </w:p>
    <w:p w:rsidR="003C45C5" w:rsidRPr="00A23931" w:rsidRDefault="00135431" w:rsidP="003C45C5">
      <w:pPr>
        <w:widowControl w:val="0"/>
        <w:autoSpaceDE w:val="0"/>
        <w:autoSpaceDN w:val="0"/>
        <w:adjustRightInd w:val="0"/>
        <w:jc w:val="both"/>
        <w:rPr>
          <w:sz w:val="16"/>
          <w:szCs w:val="16"/>
          <w:lang w:eastAsia="en-US"/>
        </w:rPr>
      </w:pPr>
      <w:r w:rsidRPr="00A23931">
        <w:rPr>
          <w:sz w:val="16"/>
          <w:szCs w:val="16"/>
          <w:lang w:eastAsia="en-US"/>
        </w:rPr>
        <w:t xml:space="preserve">    (Должность)</w:t>
      </w:r>
      <w:r w:rsidR="003C45C5" w:rsidRPr="00A23931">
        <w:rPr>
          <w:sz w:val="16"/>
          <w:szCs w:val="16"/>
          <w:lang w:eastAsia="en-US"/>
        </w:rPr>
        <w:t xml:space="preserve"> </w:t>
      </w:r>
      <w:r w:rsidRPr="00A23931">
        <w:rPr>
          <w:sz w:val="16"/>
          <w:szCs w:val="16"/>
          <w:lang w:eastAsia="en-US"/>
        </w:rPr>
        <w:t xml:space="preserve">         </w:t>
      </w:r>
      <w:r w:rsidR="00C57853" w:rsidRPr="00A23931">
        <w:rPr>
          <w:sz w:val="16"/>
          <w:szCs w:val="16"/>
          <w:lang w:eastAsia="en-US"/>
        </w:rPr>
        <w:t xml:space="preserve"> (Подпись)                (Р</w:t>
      </w:r>
      <w:r w:rsidR="003C45C5" w:rsidRPr="00A23931">
        <w:rPr>
          <w:sz w:val="16"/>
          <w:szCs w:val="16"/>
          <w:lang w:eastAsia="en-US"/>
        </w:rPr>
        <w:t>асшифровка подписи)</w:t>
      </w:r>
    </w:p>
    <w:p w:rsidR="00741919" w:rsidRPr="00A23931" w:rsidRDefault="00741919" w:rsidP="009624C9">
      <w:pPr>
        <w:widowControl w:val="0"/>
        <w:autoSpaceDE w:val="0"/>
        <w:autoSpaceDN w:val="0"/>
        <w:adjustRightInd w:val="0"/>
        <w:jc w:val="both"/>
        <w:rPr>
          <w:sz w:val="16"/>
          <w:szCs w:val="16"/>
          <w:lang w:eastAsia="en-US"/>
        </w:rPr>
      </w:pPr>
    </w:p>
    <w:p w:rsidR="00323064" w:rsidRPr="00A23931" w:rsidRDefault="003C45C5" w:rsidP="009624C9">
      <w:pPr>
        <w:widowControl w:val="0"/>
        <w:autoSpaceDE w:val="0"/>
        <w:autoSpaceDN w:val="0"/>
        <w:adjustRightInd w:val="0"/>
        <w:jc w:val="both"/>
        <w:rPr>
          <w:sz w:val="16"/>
          <w:szCs w:val="16"/>
          <w:lang w:eastAsia="en-US"/>
        </w:rPr>
      </w:pPr>
      <w:r w:rsidRPr="00A23931">
        <w:rPr>
          <w:sz w:val="16"/>
          <w:szCs w:val="16"/>
          <w:lang w:eastAsia="en-US"/>
        </w:rPr>
        <w:t xml:space="preserve">      </w:t>
      </w:r>
    </w:p>
    <w:p w:rsidR="00096C1F" w:rsidRPr="00A23931" w:rsidRDefault="003C45C5" w:rsidP="009624C9">
      <w:pPr>
        <w:widowControl w:val="0"/>
        <w:autoSpaceDE w:val="0"/>
        <w:autoSpaceDN w:val="0"/>
        <w:adjustRightInd w:val="0"/>
        <w:jc w:val="both"/>
        <w:rPr>
          <w:sz w:val="16"/>
          <w:szCs w:val="16"/>
          <w:lang w:eastAsia="en-US"/>
        </w:rPr>
      </w:pPr>
      <w:r w:rsidRPr="00A23931">
        <w:rPr>
          <w:sz w:val="16"/>
          <w:szCs w:val="16"/>
          <w:lang w:eastAsia="en-US"/>
        </w:rPr>
        <w:t xml:space="preserve">                                     </w:t>
      </w:r>
    </w:p>
    <w:p w:rsidR="003C45C5" w:rsidRPr="00A23931" w:rsidRDefault="00741919" w:rsidP="009624C9">
      <w:pPr>
        <w:widowControl w:val="0"/>
        <w:autoSpaceDE w:val="0"/>
        <w:autoSpaceDN w:val="0"/>
        <w:adjustRightInd w:val="0"/>
        <w:jc w:val="both"/>
        <w:rPr>
          <w:sz w:val="16"/>
          <w:szCs w:val="16"/>
        </w:rPr>
      </w:pPr>
      <w:r w:rsidRPr="00A23931">
        <w:rPr>
          <w:sz w:val="16"/>
          <w:szCs w:val="16"/>
        </w:rPr>
        <w:t>Заместитель н</w:t>
      </w:r>
      <w:r w:rsidR="003C45C5" w:rsidRPr="00A23931">
        <w:rPr>
          <w:sz w:val="16"/>
          <w:szCs w:val="16"/>
        </w:rPr>
        <w:t>ачальник</w:t>
      </w:r>
      <w:r w:rsidRPr="00A23931">
        <w:rPr>
          <w:sz w:val="16"/>
          <w:szCs w:val="16"/>
        </w:rPr>
        <w:t>а</w:t>
      </w:r>
      <w:r w:rsidR="003C45C5" w:rsidRPr="00A23931">
        <w:rPr>
          <w:sz w:val="16"/>
          <w:szCs w:val="16"/>
        </w:rPr>
        <w:t xml:space="preserve"> отдела </w:t>
      </w:r>
      <w:r w:rsidRPr="00A23931">
        <w:rPr>
          <w:sz w:val="16"/>
          <w:szCs w:val="16"/>
        </w:rPr>
        <w:t>правового обеспечения,</w:t>
      </w:r>
    </w:p>
    <w:p w:rsidR="00741919" w:rsidRPr="00A23931" w:rsidRDefault="00741919" w:rsidP="009624C9">
      <w:pPr>
        <w:widowControl w:val="0"/>
        <w:autoSpaceDE w:val="0"/>
        <w:autoSpaceDN w:val="0"/>
        <w:adjustRightInd w:val="0"/>
        <w:jc w:val="both"/>
        <w:rPr>
          <w:sz w:val="16"/>
          <w:szCs w:val="16"/>
        </w:rPr>
      </w:pPr>
      <w:r w:rsidRPr="00A23931">
        <w:rPr>
          <w:sz w:val="16"/>
          <w:szCs w:val="16"/>
        </w:rPr>
        <w:t>государственной службы и кадровой политики</w:t>
      </w:r>
    </w:p>
    <w:p w:rsidR="003C45C5" w:rsidRPr="00A23931" w:rsidRDefault="003C45C5" w:rsidP="003C45C5">
      <w:pPr>
        <w:widowControl w:val="0"/>
        <w:autoSpaceDE w:val="0"/>
        <w:autoSpaceDN w:val="0"/>
        <w:adjustRightInd w:val="0"/>
        <w:rPr>
          <w:sz w:val="16"/>
          <w:szCs w:val="16"/>
        </w:rPr>
      </w:pPr>
      <w:r w:rsidRPr="00A23931">
        <w:rPr>
          <w:sz w:val="16"/>
          <w:szCs w:val="16"/>
        </w:rPr>
        <w:t>Министерства сельского хозяйства</w:t>
      </w:r>
    </w:p>
    <w:p w:rsidR="003C45C5" w:rsidRPr="00A23931" w:rsidRDefault="003C45C5" w:rsidP="003C45C5">
      <w:pPr>
        <w:widowControl w:val="0"/>
        <w:autoSpaceDE w:val="0"/>
        <w:autoSpaceDN w:val="0"/>
        <w:adjustRightInd w:val="0"/>
        <w:rPr>
          <w:sz w:val="16"/>
          <w:szCs w:val="16"/>
        </w:rPr>
      </w:pPr>
      <w:r w:rsidRPr="00A23931">
        <w:rPr>
          <w:sz w:val="16"/>
          <w:szCs w:val="16"/>
        </w:rPr>
        <w:t>Республики Башкортостан                             _____________________________</w:t>
      </w:r>
      <w:r w:rsidR="003D5B67" w:rsidRPr="00A23931">
        <w:rPr>
          <w:sz w:val="16"/>
          <w:szCs w:val="16"/>
        </w:rPr>
        <w:t xml:space="preserve">  </w:t>
      </w:r>
      <w:r w:rsidR="00741919" w:rsidRPr="00A23931">
        <w:rPr>
          <w:sz w:val="16"/>
          <w:szCs w:val="16"/>
        </w:rPr>
        <w:t>Э.М. Кадыров</w:t>
      </w:r>
    </w:p>
    <w:p w:rsidR="00057587" w:rsidRPr="00A23931" w:rsidRDefault="003C45C5" w:rsidP="00057587">
      <w:pPr>
        <w:widowControl w:val="0"/>
        <w:autoSpaceDE w:val="0"/>
        <w:autoSpaceDN w:val="0"/>
        <w:adjustRightInd w:val="0"/>
        <w:rPr>
          <w:sz w:val="20"/>
        </w:rPr>
      </w:pPr>
      <w:r w:rsidRPr="00A23931">
        <w:rPr>
          <w:sz w:val="16"/>
          <w:szCs w:val="16"/>
        </w:rPr>
        <w:t xml:space="preserve">                                                                   </w:t>
      </w:r>
      <w:r w:rsidR="00C57853" w:rsidRPr="00A23931">
        <w:rPr>
          <w:sz w:val="16"/>
          <w:szCs w:val="16"/>
        </w:rPr>
        <w:t xml:space="preserve">             </w:t>
      </w:r>
      <w:r w:rsidR="00741358" w:rsidRPr="00A23931">
        <w:rPr>
          <w:sz w:val="16"/>
          <w:szCs w:val="16"/>
        </w:rPr>
        <w:t xml:space="preserve">      (Подпись)                          (Р</w:t>
      </w:r>
      <w:r w:rsidRPr="00A23931">
        <w:rPr>
          <w:sz w:val="16"/>
          <w:szCs w:val="16"/>
        </w:rPr>
        <w:t>асшифровка подписи)</w:t>
      </w:r>
    </w:p>
    <w:p w:rsidR="00DA7CFA" w:rsidRPr="00A23931" w:rsidRDefault="00DA7CFA" w:rsidP="009C4C96">
      <w:pPr>
        <w:pStyle w:val="ConsPlusNormal"/>
        <w:ind w:left="8222"/>
        <w:outlineLvl w:val="1"/>
        <w:rPr>
          <w:rFonts w:ascii="Times New Roman" w:hAnsi="Times New Roman" w:cs="Times New Roman"/>
          <w:sz w:val="20"/>
        </w:rPr>
        <w:sectPr w:rsidR="00DA7CFA" w:rsidRPr="00A23931" w:rsidSect="000028D8">
          <w:footnotePr>
            <w:numRestart w:val="eachSect"/>
          </w:footnotePr>
          <w:pgSz w:w="16838" w:h="11905" w:orient="landscape"/>
          <w:pgMar w:top="567" w:right="962" w:bottom="142" w:left="1134" w:header="567" w:footer="0" w:gutter="0"/>
          <w:pgNumType w:start="1"/>
          <w:cols w:space="720"/>
          <w:titlePg/>
          <w:docGrid w:linePitch="299"/>
        </w:sectPr>
      </w:pPr>
    </w:p>
    <w:p w:rsidR="00E63C95" w:rsidRPr="00A23931" w:rsidRDefault="00E63C95" w:rsidP="009C4C96">
      <w:pPr>
        <w:pStyle w:val="ConsPlusNormal"/>
        <w:ind w:left="8222"/>
        <w:rPr>
          <w:rFonts w:ascii="Times New Roman" w:hAnsi="Times New Roman" w:cs="Times New Roman"/>
          <w:sz w:val="20"/>
        </w:rPr>
      </w:pPr>
    </w:p>
    <w:p w:rsidR="005F1529" w:rsidRPr="00A23931" w:rsidRDefault="005F1529" w:rsidP="009C4C96">
      <w:pPr>
        <w:pStyle w:val="ConsPlusNormal"/>
        <w:ind w:left="9639"/>
        <w:rPr>
          <w:rFonts w:ascii="Times New Roman" w:hAnsi="Times New Roman" w:cs="Times New Roman"/>
          <w:sz w:val="18"/>
          <w:szCs w:val="18"/>
        </w:rPr>
      </w:pPr>
      <w:r w:rsidRPr="00A23931">
        <w:rPr>
          <w:rFonts w:ascii="Times New Roman" w:hAnsi="Times New Roman" w:cs="Times New Roman"/>
          <w:sz w:val="18"/>
          <w:szCs w:val="18"/>
        </w:rPr>
        <w:t xml:space="preserve">Приложение </w:t>
      </w:r>
      <w:r w:rsidR="0062249E" w:rsidRPr="00A23931">
        <w:rPr>
          <w:rFonts w:ascii="Times New Roman" w:hAnsi="Times New Roman" w:cs="Times New Roman"/>
          <w:sz w:val="18"/>
          <w:szCs w:val="18"/>
        </w:rPr>
        <w:t>№</w:t>
      </w:r>
      <w:r w:rsidRPr="00A23931">
        <w:rPr>
          <w:rFonts w:ascii="Times New Roman" w:hAnsi="Times New Roman" w:cs="Times New Roman"/>
          <w:sz w:val="18"/>
          <w:szCs w:val="18"/>
        </w:rPr>
        <w:t xml:space="preserve"> </w:t>
      </w:r>
      <w:r w:rsidR="00741358" w:rsidRPr="00A23931">
        <w:rPr>
          <w:rFonts w:ascii="Times New Roman" w:hAnsi="Times New Roman" w:cs="Times New Roman"/>
          <w:sz w:val="18"/>
          <w:szCs w:val="18"/>
        </w:rPr>
        <w:t xml:space="preserve">2 </w:t>
      </w:r>
      <w:r w:rsidRPr="00A23931">
        <w:rPr>
          <w:rFonts w:ascii="Times New Roman" w:hAnsi="Times New Roman" w:cs="Times New Roman"/>
          <w:sz w:val="18"/>
          <w:szCs w:val="18"/>
        </w:rPr>
        <w:t>к соглашению</w:t>
      </w:r>
    </w:p>
    <w:p w:rsidR="005F1529" w:rsidRPr="00A23931" w:rsidRDefault="00A04B01" w:rsidP="009C4C96">
      <w:pPr>
        <w:pStyle w:val="ConsPlusNormal"/>
        <w:tabs>
          <w:tab w:val="left" w:pos="13356"/>
        </w:tabs>
        <w:ind w:left="9639"/>
        <w:rPr>
          <w:rFonts w:ascii="Times New Roman" w:hAnsi="Times New Roman" w:cs="Times New Roman"/>
          <w:sz w:val="24"/>
          <w:szCs w:val="24"/>
        </w:rPr>
      </w:pPr>
      <w:r w:rsidRPr="00A23931">
        <w:rPr>
          <w:rFonts w:ascii="Times New Roman" w:hAnsi="Times New Roman" w:cs="Times New Roman"/>
          <w:sz w:val="18"/>
          <w:szCs w:val="18"/>
        </w:rPr>
        <w:t>№</w:t>
      </w:r>
      <w:r w:rsidR="005F1529" w:rsidRPr="00A23931">
        <w:rPr>
          <w:rFonts w:ascii="Times New Roman" w:hAnsi="Times New Roman" w:cs="Times New Roman"/>
          <w:sz w:val="18"/>
          <w:szCs w:val="18"/>
        </w:rPr>
        <w:t xml:space="preserve"> ________ от </w:t>
      </w:r>
      <w:r w:rsidRPr="00A23931">
        <w:rPr>
          <w:rFonts w:ascii="Times New Roman" w:hAnsi="Times New Roman" w:cs="Times New Roman"/>
          <w:sz w:val="18"/>
          <w:szCs w:val="18"/>
        </w:rPr>
        <w:t>«</w:t>
      </w:r>
      <w:r w:rsidR="005F1529" w:rsidRPr="00A23931">
        <w:rPr>
          <w:rFonts w:ascii="Times New Roman" w:hAnsi="Times New Roman" w:cs="Times New Roman"/>
          <w:sz w:val="18"/>
          <w:szCs w:val="18"/>
        </w:rPr>
        <w:t>__</w:t>
      </w:r>
      <w:r w:rsidRPr="00A23931">
        <w:rPr>
          <w:rFonts w:ascii="Times New Roman" w:hAnsi="Times New Roman" w:cs="Times New Roman"/>
          <w:sz w:val="18"/>
          <w:szCs w:val="18"/>
        </w:rPr>
        <w:t>»</w:t>
      </w:r>
      <w:r w:rsidR="005F1529" w:rsidRPr="00A23931">
        <w:rPr>
          <w:rFonts w:ascii="Times New Roman" w:hAnsi="Times New Roman" w:cs="Times New Roman"/>
          <w:sz w:val="18"/>
          <w:szCs w:val="18"/>
        </w:rPr>
        <w:t xml:space="preserve"> ________ 20</w:t>
      </w:r>
      <w:r w:rsidR="00135431" w:rsidRPr="00A23931">
        <w:rPr>
          <w:rFonts w:ascii="Times New Roman" w:hAnsi="Times New Roman" w:cs="Times New Roman"/>
          <w:sz w:val="18"/>
          <w:szCs w:val="18"/>
        </w:rPr>
        <w:t>1</w:t>
      </w:r>
      <w:r w:rsidR="007F6BFD">
        <w:rPr>
          <w:rFonts w:ascii="Times New Roman" w:hAnsi="Times New Roman" w:cs="Times New Roman"/>
          <w:sz w:val="18"/>
          <w:szCs w:val="18"/>
        </w:rPr>
        <w:t>8</w:t>
      </w:r>
      <w:r w:rsidR="005F1529" w:rsidRPr="00A23931">
        <w:rPr>
          <w:rFonts w:ascii="Times New Roman" w:hAnsi="Times New Roman" w:cs="Times New Roman"/>
          <w:sz w:val="18"/>
          <w:szCs w:val="18"/>
        </w:rPr>
        <w:t xml:space="preserve"> г.</w:t>
      </w:r>
      <w:r w:rsidR="009C4C96" w:rsidRPr="00A23931">
        <w:rPr>
          <w:rFonts w:ascii="Times New Roman" w:hAnsi="Times New Roman" w:cs="Times New Roman"/>
          <w:sz w:val="24"/>
          <w:szCs w:val="24"/>
        </w:rPr>
        <w:tab/>
      </w:r>
    </w:p>
    <w:p w:rsidR="003A47D5" w:rsidRDefault="003A47D5" w:rsidP="00E6065F">
      <w:pPr>
        <w:pStyle w:val="ConsPlusNonformat"/>
        <w:jc w:val="center"/>
        <w:rPr>
          <w:rFonts w:ascii="Times New Roman" w:hAnsi="Times New Roman" w:cs="Times New Roman"/>
          <w:b/>
          <w:sz w:val="18"/>
          <w:szCs w:val="18"/>
        </w:rPr>
      </w:pPr>
      <w:bookmarkStart w:id="61" w:name="P2097"/>
      <w:bookmarkEnd w:id="61"/>
    </w:p>
    <w:p w:rsidR="003A47D5" w:rsidRDefault="003A47D5" w:rsidP="00E6065F">
      <w:pPr>
        <w:pStyle w:val="ConsPlusNonformat"/>
        <w:jc w:val="center"/>
        <w:rPr>
          <w:rFonts w:ascii="Times New Roman" w:hAnsi="Times New Roman" w:cs="Times New Roman"/>
          <w:b/>
          <w:sz w:val="18"/>
          <w:szCs w:val="18"/>
        </w:rPr>
      </w:pPr>
    </w:p>
    <w:p w:rsidR="003A47D5" w:rsidRDefault="003A47D5" w:rsidP="00E6065F">
      <w:pPr>
        <w:pStyle w:val="ConsPlusNonformat"/>
        <w:jc w:val="center"/>
        <w:rPr>
          <w:rFonts w:ascii="Times New Roman" w:hAnsi="Times New Roman" w:cs="Times New Roman"/>
          <w:b/>
          <w:sz w:val="18"/>
          <w:szCs w:val="18"/>
        </w:rPr>
      </w:pPr>
    </w:p>
    <w:p w:rsidR="003A47D5" w:rsidRDefault="003A47D5" w:rsidP="00E6065F">
      <w:pPr>
        <w:pStyle w:val="ConsPlusNonformat"/>
        <w:jc w:val="center"/>
        <w:rPr>
          <w:rFonts w:ascii="Times New Roman" w:hAnsi="Times New Roman" w:cs="Times New Roman"/>
          <w:b/>
          <w:sz w:val="18"/>
          <w:szCs w:val="18"/>
        </w:rPr>
      </w:pPr>
    </w:p>
    <w:p w:rsidR="003A47D5" w:rsidRDefault="003A47D5" w:rsidP="00E6065F">
      <w:pPr>
        <w:pStyle w:val="ConsPlusNonformat"/>
        <w:jc w:val="center"/>
        <w:rPr>
          <w:rFonts w:ascii="Times New Roman" w:hAnsi="Times New Roman" w:cs="Times New Roman"/>
          <w:b/>
          <w:sz w:val="18"/>
          <w:szCs w:val="18"/>
        </w:rPr>
      </w:pPr>
    </w:p>
    <w:p w:rsidR="003A47D5" w:rsidRDefault="003A47D5" w:rsidP="00E6065F">
      <w:pPr>
        <w:pStyle w:val="ConsPlusNonformat"/>
        <w:jc w:val="center"/>
        <w:rPr>
          <w:rFonts w:ascii="Times New Roman" w:hAnsi="Times New Roman" w:cs="Times New Roman"/>
          <w:b/>
          <w:sz w:val="18"/>
          <w:szCs w:val="18"/>
        </w:rPr>
      </w:pPr>
    </w:p>
    <w:p w:rsidR="003A47D5" w:rsidRDefault="003A47D5" w:rsidP="00E6065F">
      <w:pPr>
        <w:pStyle w:val="ConsPlusNonformat"/>
        <w:jc w:val="center"/>
        <w:rPr>
          <w:rFonts w:ascii="Times New Roman" w:hAnsi="Times New Roman" w:cs="Times New Roman"/>
          <w:b/>
          <w:sz w:val="18"/>
          <w:szCs w:val="18"/>
        </w:rPr>
      </w:pPr>
    </w:p>
    <w:p w:rsidR="005F1529" w:rsidRPr="00A23931" w:rsidRDefault="005F1529" w:rsidP="00E6065F">
      <w:pPr>
        <w:pStyle w:val="ConsPlusNonformat"/>
        <w:jc w:val="center"/>
        <w:rPr>
          <w:rFonts w:ascii="Times New Roman" w:hAnsi="Times New Roman" w:cs="Times New Roman"/>
          <w:sz w:val="18"/>
          <w:szCs w:val="18"/>
        </w:rPr>
      </w:pPr>
      <w:r w:rsidRPr="00A23931">
        <w:rPr>
          <w:rFonts w:ascii="Times New Roman" w:hAnsi="Times New Roman" w:cs="Times New Roman"/>
          <w:b/>
          <w:sz w:val="18"/>
          <w:szCs w:val="18"/>
        </w:rPr>
        <w:t>ОТЧЕТ</w:t>
      </w:r>
      <w:r w:rsidR="00741919" w:rsidRPr="00ED7490">
        <w:rPr>
          <w:rFonts w:ascii="Times New Roman" w:hAnsi="Times New Roman" w:cs="Times New Roman"/>
          <w:b/>
          <w:sz w:val="18"/>
          <w:szCs w:val="18"/>
        </w:rPr>
        <w:t>*</w:t>
      </w:r>
    </w:p>
    <w:p w:rsidR="005F1529" w:rsidRPr="00A23931" w:rsidRDefault="005F1529" w:rsidP="00E6065F">
      <w:pPr>
        <w:pStyle w:val="ConsPlusNonformat"/>
        <w:jc w:val="center"/>
        <w:rPr>
          <w:rFonts w:ascii="Times New Roman" w:hAnsi="Times New Roman" w:cs="Times New Roman"/>
          <w:sz w:val="18"/>
          <w:szCs w:val="18"/>
        </w:rPr>
      </w:pPr>
      <w:r w:rsidRPr="00A23931">
        <w:rPr>
          <w:rFonts w:ascii="Times New Roman" w:hAnsi="Times New Roman" w:cs="Times New Roman"/>
          <w:sz w:val="18"/>
          <w:szCs w:val="18"/>
        </w:rPr>
        <w:t>о достижении значений показателей результативности</w:t>
      </w:r>
    </w:p>
    <w:p w:rsidR="00C66C04" w:rsidRPr="00A23931" w:rsidRDefault="005F1529" w:rsidP="00E6065F">
      <w:pPr>
        <w:pStyle w:val="ConsPlusNonformat"/>
        <w:jc w:val="center"/>
        <w:rPr>
          <w:rFonts w:ascii="Times New Roman" w:hAnsi="Times New Roman" w:cs="Times New Roman"/>
          <w:sz w:val="18"/>
          <w:szCs w:val="18"/>
        </w:rPr>
      </w:pPr>
      <w:r w:rsidRPr="00A23931">
        <w:rPr>
          <w:rFonts w:ascii="Times New Roman" w:hAnsi="Times New Roman" w:cs="Times New Roman"/>
          <w:sz w:val="18"/>
          <w:szCs w:val="18"/>
        </w:rPr>
        <w:t xml:space="preserve">по состоянию на </w:t>
      </w:r>
      <w:r w:rsidR="003D52E1" w:rsidRPr="00A23931">
        <w:rPr>
          <w:rFonts w:ascii="Times New Roman" w:hAnsi="Times New Roman" w:cs="Times New Roman"/>
          <w:sz w:val="18"/>
          <w:szCs w:val="18"/>
        </w:rPr>
        <w:t>1 января</w:t>
      </w:r>
      <w:r w:rsidR="00052941" w:rsidRPr="00A23931">
        <w:rPr>
          <w:rFonts w:ascii="Times New Roman" w:hAnsi="Times New Roman" w:cs="Times New Roman"/>
          <w:sz w:val="18"/>
          <w:szCs w:val="18"/>
        </w:rPr>
        <w:t xml:space="preserve"> </w:t>
      </w:r>
      <w:r w:rsidRPr="00A23931">
        <w:rPr>
          <w:rFonts w:ascii="Times New Roman" w:hAnsi="Times New Roman" w:cs="Times New Roman"/>
          <w:sz w:val="18"/>
          <w:szCs w:val="18"/>
        </w:rPr>
        <w:t>20</w:t>
      </w:r>
      <w:r w:rsidR="003D52E1" w:rsidRPr="00A23931">
        <w:rPr>
          <w:rFonts w:ascii="Times New Roman" w:hAnsi="Times New Roman" w:cs="Times New Roman"/>
          <w:sz w:val="18"/>
          <w:szCs w:val="18"/>
        </w:rPr>
        <w:t>1</w:t>
      </w:r>
      <w:r w:rsidR="007F6BFD">
        <w:rPr>
          <w:rFonts w:ascii="Times New Roman" w:hAnsi="Times New Roman" w:cs="Times New Roman"/>
          <w:sz w:val="18"/>
          <w:szCs w:val="18"/>
        </w:rPr>
        <w:t>9</w:t>
      </w:r>
      <w:r w:rsidR="00052941" w:rsidRPr="00A23931">
        <w:rPr>
          <w:rFonts w:ascii="Times New Roman" w:hAnsi="Times New Roman" w:cs="Times New Roman"/>
          <w:sz w:val="18"/>
          <w:szCs w:val="18"/>
        </w:rPr>
        <w:t xml:space="preserve"> </w:t>
      </w:r>
      <w:r w:rsidRPr="00A23931">
        <w:rPr>
          <w:rFonts w:ascii="Times New Roman" w:hAnsi="Times New Roman" w:cs="Times New Roman"/>
          <w:sz w:val="18"/>
          <w:szCs w:val="18"/>
        </w:rPr>
        <w:t>года</w:t>
      </w:r>
      <w:r w:rsidR="00C66C04" w:rsidRPr="00A23931">
        <w:rPr>
          <w:rFonts w:ascii="Times New Roman" w:hAnsi="Times New Roman" w:cs="Times New Roman"/>
          <w:sz w:val="18"/>
          <w:szCs w:val="18"/>
        </w:rPr>
        <w:t xml:space="preserve">  </w:t>
      </w:r>
    </w:p>
    <w:p w:rsidR="005F1529" w:rsidRPr="00A23931" w:rsidRDefault="005F1529" w:rsidP="00AC07C4">
      <w:pPr>
        <w:pStyle w:val="ConsPlusNonformat"/>
        <w:jc w:val="both"/>
        <w:rPr>
          <w:rFonts w:ascii="Times New Roman" w:hAnsi="Times New Roman" w:cs="Times New Roman"/>
          <w:sz w:val="18"/>
          <w:szCs w:val="18"/>
        </w:rPr>
      </w:pPr>
    </w:p>
    <w:p w:rsidR="005F1529" w:rsidRPr="00A23931" w:rsidRDefault="005F1529" w:rsidP="00AC07C4">
      <w:pPr>
        <w:pStyle w:val="ConsPlusNonformat"/>
        <w:jc w:val="both"/>
        <w:rPr>
          <w:rFonts w:ascii="Times New Roman" w:hAnsi="Times New Roman" w:cs="Times New Roman"/>
          <w:sz w:val="18"/>
          <w:szCs w:val="18"/>
        </w:rPr>
      </w:pPr>
      <w:r w:rsidRPr="00A23931">
        <w:rPr>
          <w:rFonts w:ascii="Times New Roman" w:hAnsi="Times New Roman" w:cs="Times New Roman"/>
          <w:sz w:val="18"/>
          <w:szCs w:val="18"/>
        </w:rPr>
        <w:t>Наименование Получателя: ________________________________</w:t>
      </w:r>
    </w:p>
    <w:p w:rsidR="005F1529" w:rsidRPr="00A23931" w:rsidRDefault="00E6065F" w:rsidP="00AC07C4">
      <w:pPr>
        <w:pStyle w:val="ConsPlusNonformat"/>
        <w:jc w:val="both"/>
        <w:rPr>
          <w:rFonts w:ascii="Times New Roman" w:hAnsi="Times New Roman" w:cs="Times New Roman"/>
          <w:sz w:val="18"/>
          <w:szCs w:val="18"/>
          <w:u w:val="single"/>
        </w:rPr>
      </w:pPr>
      <w:r w:rsidRPr="00A23931">
        <w:rPr>
          <w:rFonts w:ascii="Times New Roman" w:hAnsi="Times New Roman" w:cs="Times New Roman"/>
          <w:sz w:val="18"/>
          <w:szCs w:val="18"/>
        </w:rPr>
        <w:t>Периодичность:</w:t>
      </w:r>
      <w:r w:rsidR="00B73D76" w:rsidRPr="00A23931">
        <w:rPr>
          <w:rFonts w:ascii="Times New Roman" w:hAnsi="Times New Roman" w:cs="Times New Roman"/>
          <w:sz w:val="18"/>
          <w:szCs w:val="18"/>
        </w:rPr>
        <w:t xml:space="preserve"> </w:t>
      </w:r>
      <w:r w:rsidR="009D6FDF" w:rsidRPr="00A23931">
        <w:rPr>
          <w:rFonts w:ascii="Times New Roman" w:hAnsi="Times New Roman" w:cs="Times New Roman"/>
          <w:sz w:val="18"/>
          <w:szCs w:val="18"/>
        </w:rPr>
        <w:t xml:space="preserve">не позднее </w:t>
      </w:r>
      <w:r w:rsidR="009C0C09" w:rsidRPr="00A23931">
        <w:rPr>
          <w:rFonts w:ascii="Times New Roman" w:hAnsi="Times New Roman" w:cs="Times New Roman"/>
          <w:sz w:val="18"/>
          <w:szCs w:val="18"/>
          <w:u w:val="single"/>
        </w:rPr>
        <w:t>1</w:t>
      </w:r>
      <w:r w:rsidR="009D6FDF" w:rsidRPr="00A23931">
        <w:rPr>
          <w:rFonts w:ascii="Times New Roman" w:hAnsi="Times New Roman" w:cs="Times New Roman"/>
          <w:sz w:val="18"/>
          <w:szCs w:val="18"/>
          <w:u w:val="single"/>
        </w:rPr>
        <w:t xml:space="preserve"> </w:t>
      </w:r>
      <w:r w:rsidR="009C0C09" w:rsidRPr="00A23931">
        <w:rPr>
          <w:rFonts w:ascii="Times New Roman" w:hAnsi="Times New Roman" w:cs="Times New Roman"/>
          <w:sz w:val="18"/>
          <w:szCs w:val="18"/>
          <w:u w:val="single"/>
        </w:rPr>
        <w:t xml:space="preserve">февраля года, следующего за </w:t>
      </w:r>
      <w:proofErr w:type="gramStart"/>
      <w:r w:rsidR="009C0C09" w:rsidRPr="00A23931">
        <w:rPr>
          <w:rFonts w:ascii="Times New Roman" w:hAnsi="Times New Roman" w:cs="Times New Roman"/>
          <w:sz w:val="18"/>
          <w:szCs w:val="18"/>
          <w:u w:val="single"/>
        </w:rPr>
        <w:t>текущим</w:t>
      </w:r>
      <w:proofErr w:type="gramEnd"/>
    </w:p>
    <w:p w:rsidR="005F1529" w:rsidRPr="00A23931" w:rsidRDefault="005F1529" w:rsidP="00AC07C4">
      <w:pPr>
        <w:pStyle w:val="ConsPlusNormal"/>
        <w:jc w:val="both"/>
        <w:rPr>
          <w:rFonts w:ascii="Times New Roman" w:hAnsi="Times New Roman" w:cs="Times New Roman"/>
          <w:sz w:val="18"/>
          <w:szCs w:val="18"/>
        </w:rPr>
      </w:pPr>
    </w:p>
    <w:tbl>
      <w:tblPr>
        <w:tblW w:w="14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5190"/>
        <w:gridCol w:w="1417"/>
        <w:gridCol w:w="1276"/>
        <w:gridCol w:w="567"/>
        <w:gridCol w:w="1057"/>
        <w:gridCol w:w="1660"/>
        <w:gridCol w:w="1359"/>
        <w:gridCol w:w="1207"/>
      </w:tblGrid>
      <w:tr w:rsidR="009C4C96" w:rsidRPr="00A23931" w:rsidTr="003A21C7">
        <w:trPr>
          <w:trHeight w:val="517"/>
          <w:tblHeader/>
        </w:trPr>
        <w:tc>
          <w:tcPr>
            <w:tcW w:w="906" w:type="dxa"/>
            <w:vMerge w:val="restart"/>
          </w:tcPr>
          <w:p w:rsidR="005F1529" w:rsidRPr="00A23931" w:rsidRDefault="00A90F9F" w:rsidP="009C4C96">
            <w:pPr>
              <w:pStyle w:val="ConsPlusNormal"/>
              <w:ind w:left="-36"/>
              <w:jc w:val="center"/>
              <w:rPr>
                <w:rFonts w:ascii="Times New Roman" w:hAnsi="Times New Roman" w:cs="Times New Roman"/>
                <w:sz w:val="18"/>
                <w:szCs w:val="18"/>
              </w:rPr>
            </w:pPr>
            <w:r w:rsidRPr="00A23931">
              <w:rPr>
                <w:rFonts w:ascii="Times New Roman" w:hAnsi="Times New Roman" w:cs="Times New Roman"/>
                <w:sz w:val="18"/>
                <w:szCs w:val="18"/>
              </w:rPr>
              <w:t>№</w:t>
            </w:r>
            <w:r w:rsidR="005F1529" w:rsidRPr="00A23931">
              <w:rPr>
                <w:rFonts w:ascii="Times New Roman" w:hAnsi="Times New Roman" w:cs="Times New Roman"/>
                <w:sz w:val="18"/>
                <w:szCs w:val="18"/>
              </w:rPr>
              <w:t xml:space="preserve"> </w:t>
            </w:r>
            <w:proofErr w:type="gramStart"/>
            <w:r w:rsidR="005F1529" w:rsidRPr="00A23931">
              <w:rPr>
                <w:rFonts w:ascii="Times New Roman" w:hAnsi="Times New Roman" w:cs="Times New Roman"/>
                <w:sz w:val="18"/>
                <w:szCs w:val="18"/>
              </w:rPr>
              <w:t>п</w:t>
            </w:r>
            <w:proofErr w:type="gramEnd"/>
            <w:r w:rsidR="005F1529" w:rsidRPr="00A23931">
              <w:rPr>
                <w:rFonts w:ascii="Times New Roman" w:hAnsi="Times New Roman" w:cs="Times New Roman"/>
                <w:sz w:val="18"/>
                <w:szCs w:val="18"/>
              </w:rPr>
              <w:t>/п</w:t>
            </w:r>
          </w:p>
        </w:tc>
        <w:tc>
          <w:tcPr>
            <w:tcW w:w="5190" w:type="dxa"/>
            <w:vMerge w:val="restart"/>
          </w:tcPr>
          <w:p w:rsidR="005F1529" w:rsidRPr="00A23931" w:rsidRDefault="005F1529" w:rsidP="00AC07C4">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Наименование показателя</w:t>
            </w:r>
            <w:r w:rsidR="00EE76AE" w:rsidRPr="00A23931">
              <w:rPr>
                <w:rStyle w:val="a5"/>
                <w:rFonts w:ascii="Times New Roman" w:hAnsi="Times New Roman" w:cs="Times New Roman"/>
                <w:sz w:val="18"/>
                <w:szCs w:val="18"/>
              </w:rPr>
              <w:footnoteReference w:id="2"/>
            </w:r>
            <w:r w:rsidRPr="00A23931">
              <w:rPr>
                <w:rFonts w:ascii="Times New Roman" w:hAnsi="Times New Roman" w:cs="Times New Roman"/>
                <w:sz w:val="18"/>
                <w:szCs w:val="18"/>
              </w:rPr>
              <w:t xml:space="preserve"> </w:t>
            </w:r>
          </w:p>
        </w:tc>
        <w:tc>
          <w:tcPr>
            <w:tcW w:w="1417" w:type="dxa"/>
            <w:vMerge w:val="restart"/>
          </w:tcPr>
          <w:p w:rsidR="005F1529" w:rsidRPr="00A23931" w:rsidRDefault="005F1529" w:rsidP="009C4C96">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Наименование проекта (мероприятия</w:t>
            </w:r>
            <w:r w:rsidR="00EE76AE" w:rsidRPr="00A23931">
              <w:rPr>
                <w:rStyle w:val="a5"/>
                <w:rFonts w:ascii="Times New Roman" w:hAnsi="Times New Roman" w:cs="Times New Roman"/>
                <w:sz w:val="18"/>
                <w:szCs w:val="18"/>
              </w:rPr>
              <w:footnoteReference w:id="3"/>
            </w:r>
            <w:r w:rsidRPr="00A23931">
              <w:rPr>
                <w:rFonts w:ascii="Times New Roman" w:hAnsi="Times New Roman" w:cs="Times New Roman"/>
                <w:sz w:val="18"/>
                <w:szCs w:val="18"/>
              </w:rPr>
              <w:t>)</w:t>
            </w:r>
          </w:p>
        </w:tc>
        <w:tc>
          <w:tcPr>
            <w:tcW w:w="1843" w:type="dxa"/>
            <w:gridSpan w:val="2"/>
          </w:tcPr>
          <w:p w:rsidR="005F1529" w:rsidRPr="00A23931" w:rsidRDefault="005F1529" w:rsidP="00AC07C4">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 xml:space="preserve">Единица измерения </w:t>
            </w:r>
            <w:r w:rsidR="00AD70A1" w:rsidRPr="00A23931">
              <w:rPr>
                <w:rFonts w:ascii="Times New Roman" w:hAnsi="Times New Roman" w:cs="Times New Roman"/>
                <w:sz w:val="18"/>
                <w:szCs w:val="18"/>
              </w:rPr>
              <w:br/>
            </w:r>
            <w:r w:rsidRPr="00A23931">
              <w:rPr>
                <w:rFonts w:ascii="Times New Roman" w:hAnsi="Times New Roman" w:cs="Times New Roman"/>
                <w:sz w:val="18"/>
                <w:szCs w:val="18"/>
              </w:rPr>
              <w:t xml:space="preserve">по </w:t>
            </w:r>
            <w:hyperlink r:id="rId12" w:history="1">
              <w:r w:rsidRPr="00A23931">
                <w:rPr>
                  <w:rFonts w:ascii="Times New Roman" w:hAnsi="Times New Roman" w:cs="Times New Roman"/>
                  <w:sz w:val="18"/>
                  <w:szCs w:val="18"/>
                </w:rPr>
                <w:t>ОКЕИ</w:t>
              </w:r>
            </w:hyperlink>
          </w:p>
        </w:tc>
        <w:tc>
          <w:tcPr>
            <w:tcW w:w="1057" w:type="dxa"/>
            <w:vMerge w:val="restart"/>
          </w:tcPr>
          <w:p w:rsidR="005F1529" w:rsidRPr="00A23931" w:rsidRDefault="005F1529" w:rsidP="009C4C96">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Плановое значение показателя</w:t>
            </w:r>
            <w:r w:rsidR="00EE76AE" w:rsidRPr="00A23931">
              <w:rPr>
                <w:rStyle w:val="a5"/>
                <w:rFonts w:ascii="Times New Roman" w:hAnsi="Times New Roman" w:cs="Times New Roman"/>
                <w:sz w:val="18"/>
                <w:szCs w:val="18"/>
              </w:rPr>
              <w:footnoteReference w:id="4"/>
            </w:r>
            <w:r w:rsidRPr="00A23931">
              <w:rPr>
                <w:rFonts w:ascii="Times New Roman" w:hAnsi="Times New Roman" w:cs="Times New Roman"/>
                <w:sz w:val="18"/>
                <w:szCs w:val="18"/>
              </w:rPr>
              <w:t xml:space="preserve"> </w:t>
            </w:r>
          </w:p>
        </w:tc>
        <w:tc>
          <w:tcPr>
            <w:tcW w:w="1660" w:type="dxa"/>
            <w:vMerge w:val="restart"/>
          </w:tcPr>
          <w:p w:rsidR="005F1529" w:rsidRPr="00A23931" w:rsidRDefault="005F1529" w:rsidP="00754C4C">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Достигнутое значение показателя по состоянию на отчетную дату</w:t>
            </w:r>
          </w:p>
        </w:tc>
        <w:tc>
          <w:tcPr>
            <w:tcW w:w="1359" w:type="dxa"/>
            <w:vMerge w:val="restart"/>
          </w:tcPr>
          <w:p w:rsidR="005F1529" w:rsidRPr="00A23931" w:rsidRDefault="005F1529" w:rsidP="009C4C96">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Процент выполнения плана</w:t>
            </w:r>
          </w:p>
        </w:tc>
        <w:tc>
          <w:tcPr>
            <w:tcW w:w="1207" w:type="dxa"/>
            <w:vMerge w:val="restart"/>
          </w:tcPr>
          <w:p w:rsidR="005F1529" w:rsidRPr="00A23931" w:rsidRDefault="005F1529" w:rsidP="002156FE">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Причина отклонения</w:t>
            </w:r>
          </w:p>
        </w:tc>
      </w:tr>
      <w:tr w:rsidR="009C4C96" w:rsidRPr="00A23931" w:rsidTr="00ED7490">
        <w:trPr>
          <w:trHeight w:val="496"/>
          <w:tblHeader/>
        </w:trPr>
        <w:tc>
          <w:tcPr>
            <w:tcW w:w="906" w:type="dxa"/>
            <w:vMerge/>
          </w:tcPr>
          <w:p w:rsidR="005F1529" w:rsidRPr="00A23931" w:rsidRDefault="005F1529" w:rsidP="009C4C96">
            <w:pPr>
              <w:ind w:left="-36"/>
            </w:pPr>
          </w:p>
        </w:tc>
        <w:tc>
          <w:tcPr>
            <w:tcW w:w="5190" w:type="dxa"/>
            <w:vMerge/>
          </w:tcPr>
          <w:p w:rsidR="005F1529" w:rsidRPr="00A23931" w:rsidRDefault="005F1529" w:rsidP="00AC07C4"/>
        </w:tc>
        <w:tc>
          <w:tcPr>
            <w:tcW w:w="1417" w:type="dxa"/>
            <w:vMerge/>
          </w:tcPr>
          <w:p w:rsidR="005F1529" w:rsidRPr="00A23931" w:rsidRDefault="005F1529" w:rsidP="00AC07C4"/>
        </w:tc>
        <w:tc>
          <w:tcPr>
            <w:tcW w:w="1276" w:type="dxa"/>
          </w:tcPr>
          <w:p w:rsidR="005F1529" w:rsidRPr="00A23931" w:rsidRDefault="005F1529" w:rsidP="009C4C96">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Наименование</w:t>
            </w:r>
          </w:p>
        </w:tc>
        <w:tc>
          <w:tcPr>
            <w:tcW w:w="567" w:type="dxa"/>
          </w:tcPr>
          <w:p w:rsidR="005F1529" w:rsidRPr="00A23931" w:rsidRDefault="005F1529" w:rsidP="00AC07C4">
            <w:pPr>
              <w:pStyle w:val="ConsPlusNormal"/>
              <w:jc w:val="center"/>
              <w:rPr>
                <w:rFonts w:ascii="Times New Roman" w:hAnsi="Times New Roman" w:cs="Times New Roman"/>
                <w:sz w:val="18"/>
                <w:szCs w:val="18"/>
              </w:rPr>
            </w:pPr>
            <w:r w:rsidRPr="00A23931">
              <w:rPr>
                <w:rFonts w:ascii="Times New Roman" w:hAnsi="Times New Roman" w:cs="Times New Roman"/>
                <w:sz w:val="18"/>
                <w:szCs w:val="18"/>
              </w:rPr>
              <w:t>Код</w:t>
            </w:r>
          </w:p>
        </w:tc>
        <w:tc>
          <w:tcPr>
            <w:tcW w:w="1057" w:type="dxa"/>
            <w:vMerge/>
          </w:tcPr>
          <w:p w:rsidR="005F1529" w:rsidRPr="00A23931" w:rsidRDefault="005F1529" w:rsidP="00AC07C4"/>
        </w:tc>
        <w:tc>
          <w:tcPr>
            <w:tcW w:w="1660" w:type="dxa"/>
            <w:vMerge/>
          </w:tcPr>
          <w:p w:rsidR="005F1529" w:rsidRPr="00A23931" w:rsidRDefault="005F1529" w:rsidP="00AC07C4"/>
        </w:tc>
        <w:tc>
          <w:tcPr>
            <w:tcW w:w="1359" w:type="dxa"/>
            <w:vMerge/>
          </w:tcPr>
          <w:p w:rsidR="005F1529" w:rsidRPr="00A23931" w:rsidRDefault="005F1529" w:rsidP="00AC07C4"/>
        </w:tc>
        <w:tc>
          <w:tcPr>
            <w:tcW w:w="1207" w:type="dxa"/>
            <w:vMerge/>
          </w:tcPr>
          <w:p w:rsidR="005F1529" w:rsidRPr="00A23931" w:rsidRDefault="005F1529" w:rsidP="00AC07C4"/>
        </w:tc>
      </w:tr>
      <w:tr w:rsidR="009C4C96" w:rsidRPr="00A23931" w:rsidTr="003A21C7">
        <w:trPr>
          <w:trHeight w:val="259"/>
          <w:tblHeader/>
        </w:trPr>
        <w:tc>
          <w:tcPr>
            <w:tcW w:w="906" w:type="dxa"/>
          </w:tcPr>
          <w:p w:rsidR="005F1529" w:rsidRPr="00A23931" w:rsidRDefault="005F1529" w:rsidP="00C71C54">
            <w:pPr>
              <w:pStyle w:val="ConsPlusNormal"/>
              <w:ind w:left="-36"/>
              <w:jc w:val="center"/>
              <w:rPr>
                <w:rFonts w:ascii="Times New Roman" w:hAnsi="Times New Roman" w:cs="Times New Roman"/>
                <w:sz w:val="20"/>
              </w:rPr>
            </w:pPr>
            <w:r w:rsidRPr="00A23931">
              <w:rPr>
                <w:rFonts w:ascii="Times New Roman" w:hAnsi="Times New Roman" w:cs="Times New Roman"/>
                <w:sz w:val="20"/>
              </w:rPr>
              <w:t>1</w:t>
            </w:r>
          </w:p>
        </w:tc>
        <w:tc>
          <w:tcPr>
            <w:tcW w:w="5190" w:type="dxa"/>
          </w:tcPr>
          <w:p w:rsidR="005F1529" w:rsidRPr="00A23931" w:rsidRDefault="005F1529" w:rsidP="00C71C54">
            <w:pPr>
              <w:pStyle w:val="ConsPlusNormal"/>
              <w:jc w:val="center"/>
              <w:rPr>
                <w:rFonts w:ascii="Times New Roman" w:hAnsi="Times New Roman" w:cs="Times New Roman"/>
                <w:sz w:val="20"/>
              </w:rPr>
            </w:pPr>
            <w:r w:rsidRPr="00A23931">
              <w:rPr>
                <w:rFonts w:ascii="Times New Roman" w:hAnsi="Times New Roman" w:cs="Times New Roman"/>
                <w:sz w:val="20"/>
              </w:rPr>
              <w:t>2</w:t>
            </w:r>
          </w:p>
        </w:tc>
        <w:tc>
          <w:tcPr>
            <w:tcW w:w="1417" w:type="dxa"/>
          </w:tcPr>
          <w:p w:rsidR="005F1529" w:rsidRPr="00A23931" w:rsidRDefault="005F1529" w:rsidP="00C71C54">
            <w:pPr>
              <w:pStyle w:val="ConsPlusNormal"/>
              <w:jc w:val="center"/>
              <w:rPr>
                <w:rFonts w:ascii="Times New Roman" w:hAnsi="Times New Roman" w:cs="Times New Roman"/>
                <w:sz w:val="20"/>
              </w:rPr>
            </w:pPr>
            <w:r w:rsidRPr="00A23931">
              <w:rPr>
                <w:rFonts w:ascii="Times New Roman" w:hAnsi="Times New Roman" w:cs="Times New Roman"/>
                <w:sz w:val="20"/>
              </w:rPr>
              <w:t>3</w:t>
            </w:r>
          </w:p>
        </w:tc>
        <w:tc>
          <w:tcPr>
            <w:tcW w:w="1276" w:type="dxa"/>
          </w:tcPr>
          <w:p w:rsidR="005F1529" w:rsidRPr="00A23931" w:rsidRDefault="005F1529" w:rsidP="00C71C54">
            <w:pPr>
              <w:pStyle w:val="ConsPlusNormal"/>
              <w:jc w:val="center"/>
              <w:rPr>
                <w:rFonts w:ascii="Times New Roman" w:hAnsi="Times New Roman" w:cs="Times New Roman"/>
                <w:sz w:val="20"/>
              </w:rPr>
            </w:pPr>
            <w:r w:rsidRPr="00A23931">
              <w:rPr>
                <w:rFonts w:ascii="Times New Roman" w:hAnsi="Times New Roman" w:cs="Times New Roman"/>
                <w:sz w:val="20"/>
              </w:rPr>
              <w:t>4</w:t>
            </w:r>
          </w:p>
        </w:tc>
        <w:tc>
          <w:tcPr>
            <w:tcW w:w="567" w:type="dxa"/>
          </w:tcPr>
          <w:p w:rsidR="005F1529" w:rsidRPr="00A23931" w:rsidRDefault="005F1529" w:rsidP="00C71C54">
            <w:pPr>
              <w:pStyle w:val="ConsPlusNormal"/>
              <w:jc w:val="center"/>
              <w:rPr>
                <w:rFonts w:ascii="Times New Roman" w:hAnsi="Times New Roman" w:cs="Times New Roman"/>
                <w:sz w:val="20"/>
              </w:rPr>
            </w:pPr>
            <w:r w:rsidRPr="00A23931">
              <w:rPr>
                <w:rFonts w:ascii="Times New Roman" w:hAnsi="Times New Roman" w:cs="Times New Roman"/>
                <w:sz w:val="20"/>
              </w:rPr>
              <w:t>5</w:t>
            </w:r>
          </w:p>
        </w:tc>
        <w:tc>
          <w:tcPr>
            <w:tcW w:w="1057" w:type="dxa"/>
          </w:tcPr>
          <w:p w:rsidR="005F1529" w:rsidRPr="00A23931" w:rsidRDefault="005F1529" w:rsidP="00C71C54">
            <w:pPr>
              <w:pStyle w:val="ConsPlusNormal"/>
              <w:jc w:val="center"/>
              <w:rPr>
                <w:rFonts w:ascii="Times New Roman" w:hAnsi="Times New Roman" w:cs="Times New Roman"/>
                <w:sz w:val="20"/>
              </w:rPr>
            </w:pPr>
            <w:r w:rsidRPr="00A23931">
              <w:rPr>
                <w:rFonts w:ascii="Times New Roman" w:hAnsi="Times New Roman" w:cs="Times New Roman"/>
                <w:sz w:val="20"/>
              </w:rPr>
              <w:t>6</w:t>
            </w:r>
          </w:p>
        </w:tc>
        <w:tc>
          <w:tcPr>
            <w:tcW w:w="1660" w:type="dxa"/>
          </w:tcPr>
          <w:p w:rsidR="005F1529" w:rsidRPr="00A23931" w:rsidRDefault="005F1529" w:rsidP="00C71C54">
            <w:pPr>
              <w:pStyle w:val="ConsPlusNormal"/>
              <w:jc w:val="center"/>
              <w:rPr>
                <w:rFonts w:ascii="Times New Roman" w:hAnsi="Times New Roman" w:cs="Times New Roman"/>
                <w:sz w:val="20"/>
              </w:rPr>
            </w:pPr>
            <w:bookmarkStart w:id="62" w:name="P2120"/>
            <w:bookmarkEnd w:id="62"/>
            <w:r w:rsidRPr="00A23931">
              <w:rPr>
                <w:rFonts w:ascii="Times New Roman" w:hAnsi="Times New Roman" w:cs="Times New Roman"/>
                <w:sz w:val="20"/>
              </w:rPr>
              <w:t>7</w:t>
            </w:r>
          </w:p>
        </w:tc>
        <w:tc>
          <w:tcPr>
            <w:tcW w:w="1359" w:type="dxa"/>
          </w:tcPr>
          <w:p w:rsidR="005F1529" w:rsidRPr="00A23931" w:rsidRDefault="005F1529" w:rsidP="00C71C54">
            <w:pPr>
              <w:pStyle w:val="ConsPlusNormal"/>
              <w:jc w:val="center"/>
              <w:rPr>
                <w:rFonts w:ascii="Times New Roman" w:hAnsi="Times New Roman" w:cs="Times New Roman"/>
                <w:sz w:val="20"/>
              </w:rPr>
            </w:pPr>
            <w:r w:rsidRPr="00A23931">
              <w:rPr>
                <w:rFonts w:ascii="Times New Roman" w:hAnsi="Times New Roman" w:cs="Times New Roman"/>
                <w:sz w:val="20"/>
              </w:rPr>
              <w:t>8</w:t>
            </w:r>
          </w:p>
        </w:tc>
        <w:tc>
          <w:tcPr>
            <w:tcW w:w="1207" w:type="dxa"/>
          </w:tcPr>
          <w:p w:rsidR="005F1529" w:rsidRPr="00A23931" w:rsidRDefault="005F1529" w:rsidP="00C71C54">
            <w:pPr>
              <w:pStyle w:val="ConsPlusNormal"/>
              <w:jc w:val="center"/>
              <w:rPr>
                <w:rFonts w:ascii="Times New Roman" w:hAnsi="Times New Roman" w:cs="Times New Roman"/>
                <w:sz w:val="20"/>
              </w:rPr>
            </w:pPr>
            <w:r w:rsidRPr="00A23931">
              <w:rPr>
                <w:rFonts w:ascii="Times New Roman" w:hAnsi="Times New Roman" w:cs="Times New Roman"/>
                <w:sz w:val="20"/>
              </w:rPr>
              <w:t>9</w:t>
            </w:r>
          </w:p>
        </w:tc>
      </w:tr>
      <w:tr w:rsidR="00C66C04" w:rsidRPr="00A23931" w:rsidTr="003A21C7">
        <w:trPr>
          <w:trHeight w:val="620"/>
        </w:trPr>
        <w:tc>
          <w:tcPr>
            <w:tcW w:w="906" w:type="dxa"/>
          </w:tcPr>
          <w:p w:rsidR="00C66C04" w:rsidRPr="00A23931" w:rsidRDefault="00C66C04" w:rsidP="003E5968">
            <w:pPr>
              <w:pStyle w:val="ConsPlusNormal"/>
              <w:ind w:left="-36"/>
              <w:jc w:val="center"/>
              <w:rPr>
                <w:rFonts w:ascii="Times New Roman" w:hAnsi="Times New Roman" w:cs="Times New Roman"/>
                <w:sz w:val="24"/>
                <w:szCs w:val="24"/>
              </w:rPr>
            </w:pPr>
            <w:r w:rsidRPr="00A23931">
              <w:rPr>
                <w:rFonts w:ascii="Times New Roman" w:hAnsi="Times New Roman" w:cs="Times New Roman"/>
                <w:sz w:val="24"/>
                <w:szCs w:val="24"/>
              </w:rPr>
              <w:t>1</w:t>
            </w:r>
          </w:p>
        </w:tc>
        <w:tc>
          <w:tcPr>
            <w:tcW w:w="5190" w:type="dxa"/>
          </w:tcPr>
          <w:p w:rsidR="00C66C04" w:rsidRPr="00A23931" w:rsidRDefault="009060EB" w:rsidP="009060EB">
            <w:pPr>
              <w:pStyle w:val="ConsPlusNormal"/>
              <w:rPr>
                <w:rFonts w:ascii="Times New Roman" w:hAnsi="Times New Roman" w:cs="Times New Roman"/>
                <w:sz w:val="24"/>
                <w:szCs w:val="24"/>
              </w:rPr>
            </w:pPr>
            <w:r w:rsidRPr="00A23931">
              <w:rPr>
                <w:rFonts w:ascii="Times New Roman" w:hAnsi="Times New Roman" w:cs="Times New Roman"/>
                <w:sz w:val="16"/>
                <w:szCs w:val="16"/>
              </w:rPr>
              <w:t>Доля отработанных молодым специалистом дней, включая дни болезни молодого специалиста и пребывания его в отпуске в общем количестве рабочих дней молодого специалиста в году – не менее 100%</w:t>
            </w:r>
            <w:r w:rsidRPr="00D40357">
              <w:rPr>
                <w:rFonts w:ascii="Times New Roman" w:hAnsi="Times New Roman" w:cs="Times New Roman"/>
                <w:sz w:val="16"/>
                <w:szCs w:val="16"/>
              </w:rPr>
              <w:t>*</w:t>
            </w:r>
            <w:r w:rsidR="003A21C7" w:rsidRPr="00D40357">
              <w:rPr>
                <w:rFonts w:ascii="Times New Roman" w:hAnsi="Times New Roman" w:cs="Times New Roman"/>
                <w:sz w:val="16"/>
                <w:szCs w:val="16"/>
              </w:rPr>
              <w:t>*</w:t>
            </w:r>
          </w:p>
        </w:tc>
        <w:tc>
          <w:tcPr>
            <w:tcW w:w="1417" w:type="dxa"/>
          </w:tcPr>
          <w:p w:rsidR="00C66C04" w:rsidRPr="00A23931" w:rsidRDefault="00C66C04" w:rsidP="00AC07C4">
            <w:pPr>
              <w:pStyle w:val="ConsPlusNormal"/>
              <w:rPr>
                <w:rFonts w:ascii="Times New Roman" w:hAnsi="Times New Roman" w:cs="Times New Roman"/>
                <w:sz w:val="24"/>
                <w:szCs w:val="24"/>
              </w:rPr>
            </w:pPr>
          </w:p>
        </w:tc>
        <w:tc>
          <w:tcPr>
            <w:tcW w:w="1276" w:type="dxa"/>
          </w:tcPr>
          <w:p w:rsidR="007F1702" w:rsidRPr="00A23931" w:rsidRDefault="007F1702" w:rsidP="007B26BC">
            <w:pPr>
              <w:pStyle w:val="ConsPlusNormal"/>
              <w:ind w:hanging="62"/>
              <w:jc w:val="center"/>
              <w:rPr>
                <w:rFonts w:ascii="Times New Roman" w:hAnsi="Times New Roman" w:cs="Times New Roman"/>
                <w:sz w:val="16"/>
                <w:szCs w:val="16"/>
              </w:rPr>
            </w:pPr>
          </w:p>
          <w:p w:rsidR="00C66C04" w:rsidRPr="00A23931" w:rsidRDefault="00741919" w:rsidP="007B26BC">
            <w:pPr>
              <w:pStyle w:val="ConsPlusNormal"/>
              <w:ind w:hanging="62"/>
              <w:jc w:val="center"/>
              <w:rPr>
                <w:rFonts w:ascii="Times New Roman" w:hAnsi="Times New Roman" w:cs="Times New Roman"/>
                <w:sz w:val="24"/>
                <w:szCs w:val="24"/>
              </w:rPr>
            </w:pPr>
            <w:r w:rsidRPr="00A23931">
              <w:rPr>
                <w:rFonts w:ascii="Times New Roman" w:hAnsi="Times New Roman" w:cs="Times New Roman"/>
                <w:sz w:val="16"/>
                <w:szCs w:val="16"/>
              </w:rPr>
              <w:t>%</w:t>
            </w:r>
          </w:p>
        </w:tc>
        <w:tc>
          <w:tcPr>
            <w:tcW w:w="567" w:type="dxa"/>
          </w:tcPr>
          <w:p w:rsidR="00C66C04" w:rsidRPr="00A23931" w:rsidRDefault="00C66C04" w:rsidP="00AC07C4">
            <w:pPr>
              <w:pStyle w:val="ConsPlusNormal"/>
              <w:rPr>
                <w:rFonts w:ascii="Times New Roman" w:hAnsi="Times New Roman" w:cs="Times New Roman"/>
                <w:sz w:val="24"/>
                <w:szCs w:val="24"/>
              </w:rPr>
            </w:pPr>
          </w:p>
        </w:tc>
        <w:tc>
          <w:tcPr>
            <w:tcW w:w="1057" w:type="dxa"/>
          </w:tcPr>
          <w:p w:rsidR="00C66C04" w:rsidRPr="00A23931" w:rsidRDefault="00C66C04" w:rsidP="00AC07C4">
            <w:pPr>
              <w:pStyle w:val="ConsPlusNormal"/>
              <w:rPr>
                <w:rFonts w:ascii="Times New Roman" w:hAnsi="Times New Roman" w:cs="Times New Roman"/>
                <w:sz w:val="24"/>
                <w:szCs w:val="24"/>
              </w:rPr>
            </w:pPr>
          </w:p>
        </w:tc>
        <w:tc>
          <w:tcPr>
            <w:tcW w:w="1660" w:type="dxa"/>
          </w:tcPr>
          <w:p w:rsidR="00C66C04" w:rsidRPr="00A23931" w:rsidRDefault="00C66C04" w:rsidP="00AC07C4">
            <w:pPr>
              <w:pStyle w:val="ConsPlusNormal"/>
              <w:rPr>
                <w:rFonts w:ascii="Times New Roman" w:hAnsi="Times New Roman" w:cs="Times New Roman"/>
                <w:sz w:val="24"/>
                <w:szCs w:val="24"/>
              </w:rPr>
            </w:pPr>
          </w:p>
        </w:tc>
        <w:tc>
          <w:tcPr>
            <w:tcW w:w="1359" w:type="dxa"/>
          </w:tcPr>
          <w:p w:rsidR="00C66C04" w:rsidRPr="00A23931" w:rsidRDefault="00C66C04" w:rsidP="00AC07C4">
            <w:pPr>
              <w:pStyle w:val="ConsPlusNormal"/>
              <w:rPr>
                <w:rFonts w:ascii="Times New Roman" w:hAnsi="Times New Roman" w:cs="Times New Roman"/>
                <w:sz w:val="24"/>
                <w:szCs w:val="24"/>
              </w:rPr>
            </w:pPr>
          </w:p>
        </w:tc>
        <w:tc>
          <w:tcPr>
            <w:tcW w:w="1207" w:type="dxa"/>
          </w:tcPr>
          <w:p w:rsidR="00C66C04" w:rsidRPr="00A23931" w:rsidRDefault="00C66C04" w:rsidP="00AC07C4">
            <w:pPr>
              <w:pStyle w:val="ConsPlusNormal"/>
              <w:rPr>
                <w:rFonts w:ascii="Times New Roman" w:hAnsi="Times New Roman" w:cs="Times New Roman"/>
                <w:sz w:val="24"/>
                <w:szCs w:val="24"/>
              </w:rPr>
            </w:pPr>
          </w:p>
        </w:tc>
      </w:tr>
    </w:tbl>
    <w:p w:rsidR="00ED7490" w:rsidRDefault="00ED7490" w:rsidP="00AC07C4">
      <w:pPr>
        <w:pStyle w:val="ConsPlusNonformat"/>
        <w:jc w:val="both"/>
        <w:rPr>
          <w:rFonts w:ascii="Times New Roman" w:hAnsi="Times New Roman" w:cs="Times New Roman"/>
          <w:sz w:val="16"/>
          <w:szCs w:val="16"/>
        </w:rPr>
      </w:pPr>
    </w:p>
    <w:p w:rsidR="00135431" w:rsidRPr="00A23931" w:rsidRDefault="00135431" w:rsidP="00AC07C4">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П</w:t>
      </w:r>
      <w:r w:rsidR="005F1529" w:rsidRPr="00A23931">
        <w:rPr>
          <w:rFonts w:ascii="Times New Roman" w:hAnsi="Times New Roman" w:cs="Times New Roman"/>
          <w:sz w:val="16"/>
          <w:szCs w:val="16"/>
        </w:rPr>
        <w:t>олучател</w:t>
      </w:r>
      <w:r w:rsidRPr="00A23931">
        <w:rPr>
          <w:rFonts w:ascii="Times New Roman" w:hAnsi="Times New Roman" w:cs="Times New Roman"/>
          <w:sz w:val="16"/>
          <w:szCs w:val="16"/>
        </w:rPr>
        <w:t xml:space="preserve">ь субсидии </w:t>
      </w:r>
    </w:p>
    <w:p w:rsidR="00135431" w:rsidRPr="00A23931" w:rsidRDefault="00135431" w:rsidP="00AC07C4">
      <w:pPr>
        <w:pStyle w:val="ConsPlusNonformat"/>
        <w:jc w:val="both"/>
        <w:rPr>
          <w:rFonts w:ascii="Times New Roman" w:hAnsi="Times New Roman" w:cs="Times New Roman"/>
          <w:sz w:val="16"/>
          <w:szCs w:val="16"/>
        </w:rPr>
      </w:pPr>
    </w:p>
    <w:p w:rsidR="005F1529" w:rsidRPr="00A23931" w:rsidRDefault="005F1529" w:rsidP="00AC07C4">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_______________</w:t>
      </w:r>
      <w:r w:rsidR="00135431" w:rsidRPr="00A23931">
        <w:rPr>
          <w:rFonts w:ascii="Times New Roman" w:hAnsi="Times New Roman" w:cs="Times New Roman"/>
          <w:sz w:val="16"/>
          <w:szCs w:val="16"/>
        </w:rPr>
        <w:t>/</w:t>
      </w:r>
      <w:r w:rsidRPr="00A23931">
        <w:rPr>
          <w:rFonts w:ascii="Times New Roman" w:hAnsi="Times New Roman" w:cs="Times New Roman"/>
          <w:sz w:val="16"/>
          <w:szCs w:val="16"/>
        </w:rPr>
        <w:t>_________</w:t>
      </w:r>
      <w:r w:rsidR="00135431" w:rsidRPr="00A23931">
        <w:rPr>
          <w:rFonts w:ascii="Times New Roman" w:hAnsi="Times New Roman" w:cs="Times New Roman"/>
          <w:sz w:val="16"/>
          <w:szCs w:val="16"/>
        </w:rPr>
        <w:t>/</w:t>
      </w:r>
      <w:r w:rsidRPr="00A23931">
        <w:rPr>
          <w:rFonts w:ascii="Times New Roman" w:hAnsi="Times New Roman" w:cs="Times New Roman"/>
          <w:sz w:val="16"/>
          <w:szCs w:val="16"/>
        </w:rPr>
        <w:t>_____________________</w:t>
      </w:r>
    </w:p>
    <w:p w:rsidR="005F1529" w:rsidRPr="00A23931" w:rsidRDefault="005F1529" w:rsidP="00AC07C4">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 xml:space="preserve">  (должность)</w:t>
      </w:r>
      <w:r w:rsidR="0099168E" w:rsidRPr="00A23931">
        <w:rPr>
          <w:rFonts w:ascii="Times New Roman" w:hAnsi="Times New Roman" w:cs="Times New Roman"/>
          <w:sz w:val="16"/>
          <w:szCs w:val="16"/>
        </w:rPr>
        <w:t xml:space="preserve">         </w:t>
      </w:r>
      <w:r w:rsidRPr="00A23931">
        <w:rPr>
          <w:rFonts w:ascii="Times New Roman" w:hAnsi="Times New Roman" w:cs="Times New Roman"/>
          <w:sz w:val="16"/>
          <w:szCs w:val="16"/>
        </w:rPr>
        <w:t>(подпись)</w:t>
      </w:r>
      <w:r w:rsidR="0099168E" w:rsidRPr="00A23931">
        <w:rPr>
          <w:rFonts w:ascii="Times New Roman" w:hAnsi="Times New Roman" w:cs="Times New Roman"/>
          <w:sz w:val="16"/>
          <w:szCs w:val="16"/>
        </w:rPr>
        <w:t xml:space="preserve">     </w:t>
      </w:r>
      <w:r w:rsidRPr="00A23931">
        <w:rPr>
          <w:rFonts w:ascii="Times New Roman" w:hAnsi="Times New Roman" w:cs="Times New Roman"/>
          <w:sz w:val="16"/>
          <w:szCs w:val="16"/>
        </w:rPr>
        <w:t xml:space="preserve"> (расшифровка подписи)</w:t>
      </w:r>
    </w:p>
    <w:p w:rsidR="005F1529" w:rsidRPr="00A23931" w:rsidRDefault="005F1529" w:rsidP="00AC07C4">
      <w:pPr>
        <w:pStyle w:val="ConsPlusNonformat"/>
        <w:jc w:val="both"/>
        <w:rPr>
          <w:rFonts w:ascii="Times New Roman" w:hAnsi="Times New Roman" w:cs="Times New Roman"/>
          <w:sz w:val="16"/>
          <w:szCs w:val="16"/>
        </w:rPr>
      </w:pPr>
    </w:p>
    <w:p w:rsidR="005F1529" w:rsidRPr="00A23931" w:rsidRDefault="005F1529" w:rsidP="00AC07C4">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Исполнитель ________________ ___________________ _____________</w:t>
      </w:r>
    </w:p>
    <w:p w:rsidR="005F1529" w:rsidRPr="00A23931" w:rsidRDefault="005F1529" w:rsidP="00AC07C4">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 xml:space="preserve">              </w:t>
      </w:r>
      <w:r w:rsidR="0099168E" w:rsidRPr="00A23931">
        <w:rPr>
          <w:rFonts w:ascii="Times New Roman" w:hAnsi="Times New Roman" w:cs="Times New Roman"/>
          <w:sz w:val="16"/>
          <w:szCs w:val="16"/>
        </w:rPr>
        <w:t xml:space="preserve">          </w:t>
      </w:r>
      <w:r w:rsidR="00947700" w:rsidRPr="00A23931">
        <w:rPr>
          <w:rFonts w:ascii="Times New Roman" w:hAnsi="Times New Roman" w:cs="Times New Roman"/>
          <w:sz w:val="16"/>
          <w:szCs w:val="16"/>
        </w:rPr>
        <w:t xml:space="preserve"> </w:t>
      </w:r>
      <w:r w:rsidR="0099168E" w:rsidRPr="00A23931">
        <w:rPr>
          <w:rFonts w:ascii="Times New Roman" w:hAnsi="Times New Roman" w:cs="Times New Roman"/>
          <w:sz w:val="16"/>
          <w:szCs w:val="16"/>
        </w:rPr>
        <w:t xml:space="preserve">    </w:t>
      </w:r>
      <w:r w:rsidRPr="00A23931">
        <w:rPr>
          <w:rFonts w:ascii="Times New Roman" w:hAnsi="Times New Roman" w:cs="Times New Roman"/>
          <w:sz w:val="16"/>
          <w:szCs w:val="16"/>
        </w:rPr>
        <w:t xml:space="preserve">(должность)       </w:t>
      </w:r>
      <w:r w:rsidR="0099168E" w:rsidRPr="00A23931">
        <w:rPr>
          <w:rFonts w:ascii="Times New Roman" w:hAnsi="Times New Roman" w:cs="Times New Roman"/>
          <w:sz w:val="16"/>
          <w:szCs w:val="16"/>
        </w:rPr>
        <w:t xml:space="preserve"> </w:t>
      </w:r>
      <w:r w:rsidRPr="00A23931">
        <w:rPr>
          <w:rFonts w:ascii="Times New Roman" w:hAnsi="Times New Roman" w:cs="Times New Roman"/>
          <w:sz w:val="16"/>
          <w:szCs w:val="16"/>
        </w:rPr>
        <w:t xml:space="preserve">     (ФИО)       </w:t>
      </w:r>
      <w:r w:rsidR="0099168E" w:rsidRPr="00A23931">
        <w:rPr>
          <w:rFonts w:ascii="Times New Roman" w:hAnsi="Times New Roman" w:cs="Times New Roman"/>
          <w:sz w:val="16"/>
          <w:szCs w:val="16"/>
        </w:rPr>
        <w:t xml:space="preserve">                  </w:t>
      </w:r>
      <w:r w:rsidRPr="00A23931">
        <w:rPr>
          <w:rFonts w:ascii="Times New Roman" w:hAnsi="Times New Roman" w:cs="Times New Roman"/>
          <w:sz w:val="16"/>
          <w:szCs w:val="16"/>
        </w:rPr>
        <w:t xml:space="preserve">  (телефон)</w:t>
      </w:r>
    </w:p>
    <w:p w:rsidR="005F1529" w:rsidRPr="00A23931" w:rsidRDefault="0062249E" w:rsidP="00AC07C4">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w:t>
      </w:r>
      <w:r w:rsidR="005F1529" w:rsidRPr="00A23931">
        <w:rPr>
          <w:rFonts w:ascii="Times New Roman" w:hAnsi="Times New Roman" w:cs="Times New Roman"/>
          <w:sz w:val="16"/>
          <w:szCs w:val="16"/>
        </w:rPr>
        <w:t>__</w:t>
      </w:r>
      <w:r w:rsidRPr="00A23931">
        <w:rPr>
          <w:rFonts w:ascii="Times New Roman" w:hAnsi="Times New Roman" w:cs="Times New Roman"/>
          <w:sz w:val="16"/>
          <w:szCs w:val="16"/>
        </w:rPr>
        <w:t>»</w:t>
      </w:r>
      <w:r w:rsidR="005F1529" w:rsidRPr="00A23931">
        <w:rPr>
          <w:rFonts w:ascii="Times New Roman" w:hAnsi="Times New Roman" w:cs="Times New Roman"/>
          <w:sz w:val="16"/>
          <w:szCs w:val="16"/>
        </w:rPr>
        <w:t xml:space="preserve"> ___________ 20__ г.</w:t>
      </w:r>
    </w:p>
    <w:p w:rsidR="005F1529" w:rsidRPr="00A23931" w:rsidRDefault="005F1529" w:rsidP="00AC07C4">
      <w:pPr>
        <w:pStyle w:val="ConsPlusNormal"/>
        <w:ind w:firstLine="540"/>
        <w:jc w:val="both"/>
        <w:rPr>
          <w:rFonts w:ascii="Times New Roman" w:hAnsi="Times New Roman" w:cs="Times New Roman"/>
          <w:sz w:val="16"/>
          <w:szCs w:val="16"/>
        </w:rPr>
      </w:pPr>
    </w:p>
    <w:p w:rsidR="003A47D5" w:rsidRDefault="003A47D5" w:rsidP="002E4B98">
      <w:pPr>
        <w:pStyle w:val="ConsPlusNormal"/>
        <w:ind w:left="8931"/>
        <w:outlineLvl w:val="1"/>
        <w:rPr>
          <w:rFonts w:ascii="Times New Roman" w:hAnsi="Times New Roman" w:cs="Times New Roman"/>
          <w:sz w:val="20"/>
        </w:rPr>
      </w:pPr>
    </w:p>
    <w:p w:rsidR="003A47D5" w:rsidRDefault="003A47D5" w:rsidP="002E4B98">
      <w:pPr>
        <w:pStyle w:val="ConsPlusNormal"/>
        <w:ind w:left="8931"/>
        <w:outlineLvl w:val="1"/>
        <w:rPr>
          <w:rFonts w:ascii="Times New Roman" w:hAnsi="Times New Roman" w:cs="Times New Roman"/>
          <w:sz w:val="20"/>
        </w:rPr>
      </w:pPr>
    </w:p>
    <w:p w:rsidR="003A47D5" w:rsidRDefault="003A47D5" w:rsidP="002E4B98">
      <w:pPr>
        <w:pStyle w:val="ConsPlusNormal"/>
        <w:ind w:left="8931"/>
        <w:outlineLvl w:val="1"/>
        <w:rPr>
          <w:rFonts w:ascii="Times New Roman" w:hAnsi="Times New Roman" w:cs="Times New Roman"/>
          <w:sz w:val="20"/>
        </w:rPr>
      </w:pPr>
    </w:p>
    <w:p w:rsidR="003A47D5" w:rsidRDefault="003A47D5" w:rsidP="002E4B98">
      <w:pPr>
        <w:pStyle w:val="ConsPlusNormal"/>
        <w:ind w:left="8931"/>
        <w:outlineLvl w:val="1"/>
        <w:rPr>
          <w:rFonts w:ascii="Times New Roman" w:hAnsi="Times New Roman" w:cs="Times New Roman"/>
          <w:sz w:val="20"/>
        </w:rPr>
      </w:pPr>
    </w:p>
    <w:p w:rsidR="003A47D5" w:rsidRDefault="003A47D5" w:rsidP="002E4B98">
      <w:pPr>
        <w:pStyle w:val="ConsPlusNormal"/>
        <w:ind w:left="8931"/>
        <w:outlineLvl w:val="1"/>
        <w:rPr>
          <w:rFonts w:ascii="Times New Roman" w:hAnsi="Times New Roman" w:cs="Times New Roman"/>
          <w:sz w:val="20"/>
        </w:rPr>
      </w:pPr>
    </w:p>
    <w:p w:rsidR="003A47D5" w:rsidRDefault="003A47D5" w:rsidP="004B7BFE">
      <w:pPr>
        <w:pStyle w:val="ConsPlusNormal"/>
        <w:ind w:left="10206"/>
        <w:rPr>
          <w:rFonts w:ascii="Times New Roman" w:hAnsi="Times New Roman" w:cs="Times New Roman"/>
          <w:sz w:val="18"/>
          <w:szCs w:val="18"/>
        </w:rPr>
      </w:pPr>
    </w:p>
    <w:p w:rsidR="003A47D5" w:rsidRDefault="003A47D5" w:rsidP="004B7BFE">
      <w:pPr>
        <w:pStyle w:val="ConsPlusNormal"/>
        <w:ind w:left="10206"/>
        <w:rPr>
          <w:rFonts w:ascii="Times New Roman" w:hAnsi="Times New Roman" w:cs="Times New Roman"/>
          <w:sz w:val="18"/>
          <w:szCs w:val="18"/>
        </w:rPr>
      </w:pPr>
    </w:p>
    <w:p w:rsidR="007F3C72" w:rsidRPr="003A47D5" w:rsidRDefault="007F3C72" w:rsidP="004B7BFE">
      <w:pPr>
        <w:pStyle w:val="ConsPlusNormal"/>
        <w:ind w:left="10206"/>
        <w:rPr>
          <w:rFonts w:ascii="Times New Roman" w:hAnsi="Times New Roman" w:cs="Times New Roman"/>
          <w:sz w:val="18"/>
          <w:szCs w:val="18"/>
        </w:rPr>
      </w:pPr>
      <w:r w:rsidRPr="003A47D5">
        <w:rPr>
          <w:rFonts w:ascii="Times New Roman" w:hAnsi="Times New Roman" w:cs="Times New Roman"/>
          <w:sz w:val="18"/>
          <w:szCs w:val="18"/>
        </w:rPr>
        <w:t xml:space="preserve">Приложение № </w:t>
      </w:r>
      <w:r w:rsidR="00741358" w:rsidRPr="003A47D5">
        <w:rPr>
          <w:rFonts w:ascii="Times New Roman" w:hAnsi="Times New Roman" w:cs="Times New Roman"/>
          <w:sz w:val="18"/>
          <w:szCs w:val="18"/>
        </w:rPr>
        <w:t xml:space="preserve">3 </w:t>
      </w:r>
      <w:r w:rsidRPr="003A47D5">
        <w:rPr>
          <w:rFonts w:ascii="Times New Roman" w:hAnsi="Times New Roman" w:cs="Times New Roman"/>
          <w:sz w:val="18"/>
          <w:szCs w:val="18"/>
        </w:rPr>
        <w:t>к соглашению</w:t>
      </w:r>
    </w:p>
    <w:p w:rsidR="007F3C72" w:rsidRPr="003A47D5" w:rsidRDefault="007F3C72" w:rsidP="004B7BFE">
      <w:pPr>
        <w:pStyle w:val="ConsPlusNormal"/>
        <w:ind w:left="10206"/>
        <w:rPr>
          <w:rFonts w:ascii="Times New Roman" w:hAnsi="Times New Roman" w:cs="Times New Roman"/>
          <w:sz w:val="18"/>
          <w:szCs w:val="18"/>
        </w:rPr>
      </w:pPr>
      <w:r w:rsidRPr="003A47D5">
        <w:rPr>
          <w:rFonts w:ascii="Times New Roman" w:hAnsi="Times New Roman" w:cs="Times New Roman"/>
          <w:sz w:val="18"/>
          <w:szCs w:val="18"/>
        </w:rPr>
        <w:t>№ ________ от «__» ________ 20__ г.</w:t>
      </w:r>
    </w:p>
    <w:p w:rsidR="005F1529" w:rsidRDefault="005F1529" w:rsidP="00AC07C4">
      <w:pPr>
        <w:pStyle w:val="ConsPlusNormal"/>
        <w:jc w:val="both"/>
        <w:rPr>
          <w:rFonts w:ascii="Times New Roman" w:hAnsi="Times New Roman" w:cs="Times New Roman"/>
          <w:sz w:val="16"/>
          <w:szCs w:val="16"/>
        </w:rPr>
      </w:pPr>
    </w:p>
    <w:p w:rsidR="003A47D5" w:rsidRDefault="003A47D5" w:rsidP="00AC07C4">
      <w:pPr>
        <w:pStyle w:val="ConsPlusNormal"/>
        <w:jc w:val="both"/>
        <w:rPr>
          <w:rFonts w:ascii="Times New Roman" w:hAnsi="Times New Roman" w:cs="Times New Roman"/>
          <w:sz w:val="16"/>
          <w:szCs w:val="16"/>
        </w:rPr>
      </w:pPr>
    </w:p>
    <w:p w:rsidR="003A47D5" w:rsidRDefault="003A47D5" w:rsidP="00AC07C4">
      <w:pPr>
        <w:pStyle w:val="ConsPlusNormal"/>
        <w:jc w:val="both"/>
        <w:rPr>
          <w:rFonts w:ascii="Times New Roman" w:hAnsi="Times New Roman" w:cs="Times New Roman"/>
          <w:sz w:val="16"/>
          <w:szCs w:val="16"/>
        </w:rPr>
      </w:pPr>
    </w:p>
    <w:p w:rsidR="003A47D5" w:rsidRDefault="003A47D5" w:rsidP="00AC07C4">
      <w:pPr>
        <w:pStyle w:val="ConsPlusNormal"/>
        <w:jc w:val="both"/>
        <w:rPr>
          <w:rFonts w:ascii="Times New Roman" w:hAnsi="Times New Roman" w:cs="Times New Roman"/>
          <w:sz w:val="16"/>
          <w:szCs w:val="16"/>
        </w:rPr>
      </w:pPr>
    </w:p>
    <w:p w:rsidR="003A47D5" w:rsidRDefault="003A47D5" w:rsidP="00AC07C4">
      <w:pPr>
        <w:pStyle w:val="ConsPlusNormal"/>
        <w:jc w:val="both"/>
        <w:rPr>
          <w:rFonts w:ascii="Times New Roman" w:hAnsi="Times New Roman" w:cs="Times New Roman"/>
          <w:sz w:val="16"/>
          <w:szCs w:val="16"/>
        </w:rPr>
      </w:pPr>
    </w:p>
    <w:p w:rsidR="003A47D5" w:rsidRDefault="003A47D5" w:rsidP="00AC07C4">
      <w:pPr>
        <w:pStyle w:val="ConsPlusNormal"/>
        <w:jc w:val="both"/>
        <w:rPr>
          <w:rFonts w:ascii="Times New Roman" w:hAnsi="Times New Roman" w:cs="Times New Roman"/>
          <w:sz w:val="16"/>
          <w:szCs w:val="16"/>
        </w:rPr>
      </w:pPr>
    </w:p>
    <w:p w:rsidR="003A47D5" w:rsidRPr="00A23931" w:rsidRDefault="003A47D5" w:rsidP="00AC07C4">
      <w:pPr>
        <w:pStyle w:val="ConsPlusNormal"/>
        <w:jc w:val="both"/>
        <w:rPr>
          <w:rFonts w:ascii="Times New Roman" w:hAnsi="Times New Roman" w:cs="Times New Roman"/>
          <w:sz w:val="16"/>
          <w:szCs w:val="16"/>
        </w:rPr>
      </w:pPr>
    </w:p>
    <w:p w:rsidR="005F1529" w:rsidRPr="00A23931" w:rsidRDefault="005F1529" w:rsidP="007F3C72">
      <w:pPr>
        <w:pStyle w:val="ConsPlusNonformat"/>
        <w:jc w:val="center"/>
        <w:rPr>
          <w:rFonts w:ascii="Times New Roman" w:hAnsi="Times New Roman" w:cs="Times New Roman"/>
          <w:b/>
          <w:sz w:val="16"/>
          <w:szCs w:val="16"/>
        </w:rPr>
      </w:pPr>
      <w:bookmarkStart w:id="63" w:name="P2177"/>
      <w:bookmarkEnd w:id="63"/>
      <w:r w:rsidRPr="00A23931">
        <w:rPr>
          <w:rFonts w:ascii="Times New Roman" w:hAnsi="Times New Roman" w:cs="Times New Roman"/>
          <w:b/>
          <w:sz w:val="16"/>
          <w:szCs w:val="16"/>
        </w:rPr>
        <w:t>РАСЧЕТ РАЗМЕРА ШТРАФНЫХ САНКЦИЙ</w:t>
      </w:r>
    </w:p>
    <w:p w:rsidR="002E4B98" w:rsidRPr="00A23931" w:rsidRDefault="002E4B98" w:rsidP="007F3C72">
      <w:pPr>
        <w:pStyle w:val="ConsPlusNonformat"/>
        <w:jc w:val="center"/>
        <w:rPr>
          <w:rFonts w:ascii="Times New Roman" w:hAnsi="Times New Roman" w:cs="Times New Roman"/>
          <w:sz w:val="16"/>
          <w:szCs w:val="16"/>
        </w:rPr>
      </w:pPr>
    </w:p>
    <w:tbl>
      <w:tblPr>
        <w:tblStyle w:val="a6"/>
        <w:tblW w:w="14601" w:type="dxa"/>
        <w:tblInd w:w="-34" w:type="dxa"/>
        <w:tblLayout w:type="fixed"/>
        <w:tblLook w:val="04A0" w:firstRow="1" w:lastRow="0" w:firstColumn="1" w:lastColumn="0" w:noHBand="0" w:noVBand="1"/>
      </w:tblPr>
      <w:tblGrid>
        <w:gridCol w:w="569"/>
        <w:gridCol w:w="991"/>
        <w:gridCol w:w="1276"/>
        <w:gridCol w:w="1275"/>
        <w:gridCol w:w="709"/>
        <w:gridCol w:w="2126"/>
        <w:gridCol w:w="2127"/>
        <w:gridCol w:w="567"/>
        <w:gridCol w:w="1842"/>
        <w:gridCol w:w="709"/>
        <w:gridCol w:w="851"/>
        <w:gridCol w:w="1559"/>
      </w:tblGrid>
      <w:tr w:rsidR="00404BF5" w:rsidRPr="00A23931" w:rsidTr="007F1702">
        <w:tc>
          <w:tcPr>
            <w:tcW w:w="569" w:type="dxa"/>
            <w:vMerge w:val="restart"/>
          </w:tcPr>
          <w:p w:rsidR="00404BF5" w:rsidRPr="00A23931" w:rsidRDefault="00404BF5" w:rsidP="007F3C72">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 xml:space="preserve">№ </w:t>
            </w:r>
            <w:proofErr w:type="gramStart"/>
            <w:r w:rsidRPr="00A23931">
              <w:rPr>
                <w:rFonts w:ascii="Times New Roman" w:hAnsi="Times New Roman" w:cs="Times New Roman"/>
                <w:sz w:val="16"/>
                <w:szCs w:val="16"/>
              </w:rPr>
              <w:t>п</w:t>
            </w:r>
            <w:proofErr w:type="gramEnd"/>
            <w:r w:rsidRPr="00A23931">
              <w:rPr>
                <w:rFonts w:ascii="Times New Roman" w:hAnsi="Times New Roman" w:cs="Times New Roman"/>
                <w:sz w:val="16"/>
                <w:szCs w:val="16"/>
              </w:rPr>
              <w:t>/п</w:t>
            </w:r>
          </w:p>
        </w:tc>
        <w:tc>
          <w:tcPr>
            <w:tcW w:w="991" w:type="dxa"/>
            <w:vMerge w:val="restart"/>
          </w:tcPr>
          <w:p w:rsidR="00404BF5" w:rsidRPr="00A23931" w:rsidRDefault="00404BF5" w:rsidP="00947700">
            <w:pPr>
              <w:pStyle w:val="ConsPlusNonformat"/>
              <w:jc w:val="center"/>
              <w:rPr>
                <w:rFonts w:ascii="Times New Roman" w:hAnsi="Times New Roman" w:cs="Times New Roman"/>
                <w:sz w:val="16"/>
                <w:szCs w:val="16"/>
              </w:rPr>
            </w:pPr>
            <w:proofErr w:type="spellStart"/>
            <w:r w:rsidRPr="00A23931">
              <w:rPr>
                <w:rFonts w:ascii="Times New Roman" w:hAnsi="Times New Roman" w:cs="Times New Roman"/>
                <w:sz w:val="16"/>
                <w:szCs w:val="16"/>
              </w:rPr>
              <w:t>Наиме</w:t>
            </w:r>
            <w:r w:rsidR="00BB0241" w:rsidRPr="00A23931">
              <w:rPr>
                <w:rFonts w:ascii="Times New Roman" w:hAnsi="Times New Roman" w:cs="Times New Roman"/>
                <w:sz w:val="16"/>
                <w:szCs w:val="16"/>
              </w:rPr>
              <w:t>-</w:t>
            </w:r>
            <w:r w:rsidRPr="00A23931">
              <w:rPr>
                <w:rFonts w:ascii="Times New Roman" w:hAnsi="Times New Roman" w:cs="Times New Roman"/>
                <w:sz w:val="16"/>
                <w:szCs w:val="16"/>
              </w:rPr>
              <w:t>нование</w:t>
            </w:r>
            <w:proofErr w:type="spellEnd"/>
            <w:r w:rsidRPr="00A23931">
              <w:rPr>
                <w:rFonts w:ascii="Times New Roman" w:hAnsi="Times New Roman" w:cs="Times New Roman"/>
                <w:sz w:val="16"/>
                <w:szCs w:val="16"/>
              </w:rPr>
              <w:t xml:space="preserve"> показа</w:t>
            </w:r>
            <w:r w:rsidR="00BB0241" w:rsidRPr="00A23931">
              <w:rPr>
                <w:rFonts w:ascii="Times New Roman" w:hAnsi="Times New Roman" w:cs="Times New Roman"/>
                <w:sz w:val="16"/>
                <w:szCs w:val="16"/>
              </w:rPr>
              <w:t>-</w:t>
            </w:r>
            <w:r w:rsidRPr="00A23931">
              <w:rPr>
                <w:rFonts w:ascii="Times New Roman" w:hAnsi="Times New Roman" w:cs="Times New Roman"/>
                <w:sz w:val="16"/>
                <w:szCs w:val="16"/>
              </w:rPr>
              <w:t>теля</w:t>
            </w:r>
            <w:r w:rsidRPr="00A23931">
              <w:rPr>
                <w:rStyle w:val="a5"/>
                <w:rFonts w:ascii="Times New Roman" w:hAnsi="Times New Roman" w:cs="Times New Roman"/>
                <w:sz w:val="16"/>
                <w:szCs w:val="16"/>
              </w:rPr>
              <w:footnoteReference w:id="5"/>
            </w:r>
          </w:p>
        </w:tc>
        <w:tc>
          <w:tcPr>
            <w:tcW w:w="1276" w:type="dxa"/>
            <w:vMerge w:val="restart"/>
          </w:tcPr>
          <w:p w:rsidR="00404BF5" w:rsidRPr="00A23931" w:rsidRDefault="00404BF5" w:rsidP="00947700">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Наименование проекта (</w:t>
            </w:r>
            <w:proofErr w:type="spellStart"/>
            <w:proofErr w:type="gramStart"/>
            <w:r w:rsidRPr="00A23931">
              <w:rPr>
                <w:rFonts w:ascii="Times New Roman" w:hAnsi="Times New Roman" w:cs="Times New Roman"/>
                <w:sz w:val="16"/>
                <w:szCs w:val="16"/>
              </w:rPr>
              <w:t>меро</w:t>
            </w:r>
            <w:proofErr w:type="spellEnd"/>
            <w:r w:rsidR="00BB0241" w:rsidRPr="00A23931">
              <w:rPr>
                <w:rFonts w:ascii="Times New Roman" w:hAnsi="Times New Roman" w:cs="Times New Roman"/>
                <w:sz w:val="16"/>
                <w:szCs w:val="16"/>
              </w:rPr>
              <w:t>-</w:t>
            </w:r>
            <w:r w:rsidRPr="00A23931">
              <w:rPr>
                <w:rFonts w:ascii="Times New Roman" w:hAnsi="Times New Roman" w:cs="Times New Roman"/>
                <w:sz w:val="16"/>
                <w:szCs w:val="16"/>
              </w:rPr>
              <w:t>приятия</w:t>
            </w:r>
            <w:proofErr w:type="gramEnd"/>
            <w:r w:rsidRPr="00A23931">
              <w:rPr>
                <w:rStyle w:val="a5"/>
                <w:rFonts w:ascii="Times New Roman" w:hAnsi="Times New Roman" w:cs="Times New Roman"/>
                <w:sz w:val="16"/>
                <w:szCs w:val="16"/>
              </w:rPr>
              <w:footnoteReference w:id="6"/>
            </w:r>
            <w:r w:rsidRPr="00A23931">
              <w:rPr>
                <w:rFonts w:ascii="Times New Roman" w:hAnsi="Times New Roman" w:cs="Times New Roman"/>
                <w:sz w:val="16"/>
                <w:szCs w:val="16"/>
              </w:rPr>
              <w:t>)</w:t>
            </w:r>
          </w:p>
        </w:tc>
        <w:tc>
          <w:tcPr>
            <w:tcW w:w="1984" w:type="dxa"/>
            <w:gridSpan w:val="2"/>
          </w:tcPr>
          <w:p w:rsidR="00404BF5" w:rsidRPr="00A23931" w:rsidRDefault="00404BF5" w:rsidP="007F3C72">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 xml:space="preserve">Единица измерения </w:t>
            </w:r>
            <w:r w:rsidR="00BB0241" w:rsidRPr="00A23931">
              <w:rPr>
                <w:rFonts w:ascii="Times New Roman" w:hAnsi="Times New Roman" w:cs="Times New Roman"/>
                <w:sz w:val="16"/>
                <w:szCs w:val="16"/>
              </w:rPr>
              <w:br/>
            </w:r>
            <w:r w:rsidRPr="00A23931">
              <w:rPr>
                <w:rFonts w:ascii="Times New Roman" w:hAnsi="Times New Roman" w:cs="Times New Roman"/>
                <w:sz w:val="16"/>
                <w:szCs w:val="16"/>
              </w:rPr>
              <w:t xml:space="preserve">по </w:t>
            </w:r>
            <w:hyperlink r:id="rId13" w:history="1">
              <w:r w:rsidRPr="00A23931">
                <w:rPr>
                  <w:rFonts w:ascii="Times New Roman" w:hAnsi="Times New Roman" w:cs="Times New Roman"/>
                  <w:sz w:val="16"/>
                  <w:szCs w:val="16"/>
                </w:rPr>
                <w:t>ОКЕИ</w:t>
              </w:r>
            </w:hyperlink>
          </w:p>
        </w:tc>
        <w:tc>
          <w:tcPr>
            <w:tcW w:w="2126" w:type="dxa"/>
            <w:vMerge w:val="restart"/>
          </w:tcPr>
          <w:p w:rsidR="00404BF5" w:rsidRPr="00A23931" w:rsidRDefault="00404BF5" w:rsidP="007F3C72">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Плановое значение показателя результативности (иного показателя)</w:t>
            </w:r>
            <w:r w:rsidRPr="00A23931">
              <w:rPr>
                <w:rStyle w:val="a5"/>
                <w:rFonts w:ascii="Times New Roman" w:hAnsi="Times New Roman" w:cs="Times New Roman"/>
                <w:sz w:val="16"/>
                <w:szCs w:val="16"/>
              </w:rPr>
              <w:footnoteReference w:id="7"/>
            </w:r>
          </w:p>
        </w:tc>
        <w:tc>
          <w:tcPr>
            <w:tcW w:w="2127" w:type="dxa"/>
            <w:vMerge w:val="restart"/>
          </w:tcPr>
          <w:p w:rsidR="00404BF5" w:rsidRPr="00A23931" w:rsidRDefault="00404BF5" w:rsidP="007F3C72">
            <w:pPr>
              <w:pStyle w:val="ConsPlusNonformat"/>
              <w:jc w:val="center"/>
              <w:rPr>
                <w:rFonts w:ascii="Times New Roman" w:hAnsi="Times New Roman" w:cs="Times New Roman"/>
                <w:b/>
                <w:sz w:val="16"/>
                <w:szCs w:val="16"/>
              </w:rPr>
            </w:pPr>
            <w:r w:rsidRPr="00A23931">
              <w:rPr>
                <w:rFonts w:ascii="Times New Roman" w:hAnsi="Times New Roman" w:cs="Times New Roman"/>
                <w:sz w:val="16"/>
                <w:szCs w:val="16"/>
              </w:rPr>
              <w:t>Достигнутое значение показателя результативности (иного показателя)</w:t>
            </w:r>
            <w:r w:rsidRPr="00A23931">
              <w:rPr>
                <w:rStyle w:val="a5"/>
                <w:rFonts w:ascii="Times New Roman" w:hAnsi="Times New Roman" w:cs="Times New Roman"/>
                <w:sz w:val="16"/>
                <w:szCs w:val="16"/>
              </w:rPr>
              <w:footnoteReference w:id="8"/>
            </w:r>
          </w:p>
        </w:tc>
        <w:tc>
          <w:tcPr>
            <w:tcW w:w="2409" w:type="dxa"/>
            <w:gridSpan w:val="2"/>
          </w:tcPr>
          <w:p w:rsidR="004355C4" w:rsidRPr="00A23931" w:rsidRDefault="00404BF5" w:rsidP="007F3C72">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 xml:space="preserve">Объем Субсидии </w:t>
            </w:r>
          </w:p>
          <w:p w:rsidR="00404BF5" w:rsidRPr="00A23931" w:rsidRDefault="00404BF5" w:rsidP="007F3C72">
            <w:pPr>
              <w:pStyle w:val="ConsPlusNonformat"/>
              <w:jc w:val="center"/>
              <w:rPr>
                <w:rFonts w:ascii="Times New Roman" w:hAnsi="Times New Roman" w:cs="Times New Roman"/>
                <w:b/>
                <w:sz w:val="16"/>
                <w:szCs w:val="16"/>
              </w:rPr>
            </w:pPr>
            <w:r w:rsidRPr="00A23931">
              <w:rPr>
                <w:rFonts w:ascii="Times New Roman" w:hAnsi="Times New Roman" w:cs="Times New Roman"/>
                <w:sz w:val="16"/>
                <w:szCs w:val="16"/>
              </w:rPr>
              <w:t>(тыс. руб.)</w:t>
            </w:r>
          </w:p>
        </w:tc>
        <w:tc>
          <w:tcPr>
            <w:tcW w:w="1560" w:type="dxa"/>
            <w:gridSpan w:val="2"/>
          </w:tcPr>
          <w:p w:rsidR="00404BF5" w:rsidRPr="00A23931" w:rsidRDefault="00404BF5" w:rsidP="00155B87">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Корректирующие коэффициенты</w:t>
            </w:r>
            <w:r w:rsidRPr="00A23931">
              <w:rPr>
                <w:rStyle w:val="a5"/>
                <w:rFonts w:ascii="Times New Roman" w:hAnsi="Times New Roman" w:cs="Times New Roman"/>
                <w:sz w:val="16"/>
                <w:szCs w:val="16"/>
              </w:rPr>
              <w:footnoteReference w:id="9"/>
            </w:r>
          </w:p>
        </w:tc>
        <w:tc>
          <w:tcPr>
            <w:tcW w:w="1559" w:type="dxa"/>
            <w:vMerge w:val="restart"/>
          </w:tcPr>
          <w:p w:rsidR="00404BF5" w:rsidRPr="00A23931" w:rsidRDefault="00404BF5" w:rsidP="00483B8A">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 xml:space="preserve">Размер штрафных санкций </w:t>
            </w:r>
          </w:p>
        </w:tc>
      </w:tr>
      <w:tr w:rsidR="00404BF5" w:rsidRPr="00A23931" w:rsidTr="007F1702">
        <w:tc>
          <w:tcPr>
            <w:tcW w:w="569" w:type="dxa"/>
            <w:vMerge/>
          </w:tcPr>
          <w:p w:rsidR="00404BF5" w:rsidRPr="00A23931" w:rsidRDefault="00404BF5" w:rsidP="00404BF5">
            <w:pPr>
              <w:pStyle w:val="ConsPlusNonformat"/>
              <w:jc w:val="center"/>
              <w:rPr>
                <w:rFonts w:ascii="Times New Roman" w:hAnsi="Times New Roman" w:cs="Times New Roman"/>
                <w:sz w:val="16"/>
                <w:szCs w:val="16"/>
              </w:rPr>
            </w:pPr>
          </w:p>
        </w:tc>
        <w:tc>
          <w:tcPr>
            <w:tcW w:w="991" w:type="dxa"/>
            <w:vMerge/>
          </w:tcPr>
          <w:p w:rsidR="00404BF5" w:rsidRPr="00A23931" w:rsidRDefault="00404BF5" w:rsidP="00404BF5">
            <w:pPr>
              <w:pStyle w:val="ConsPlusNonformat"/>
              <w:jc w:val="center"/>
              <w:rPr>
                <w:rFonts w:ascii="Times New Roman" w:hAnsi="Times New Roman" w:cs="Times New Roman"/>
                <w:sz w:val="16"/>
                <w:szCs w:val="16"/>
              </w:rPr>
            </w:pPr>
          </w:p>
        </w:tc>
        <w:tc>
          <w:tcPr>
            <w:tcW w:w="1276" w:type="dxa"/>
            <w:vMerge/>
          </w:tcPr>
          <w:p w:rsidR="00404BF5" w:rsidRPr="00A23931" w:rsidRDefault="00404BF5" w:rsidP="00404BF5">
            <w:pPr>
              <w:pStyle w:val="ConsPlusNonformat"/>
              <w:jc w:val="center"/>
              <w:rPr>
                <w:rFonts w:ascii="Times New Roman" w:hAnsi="Times New Roman" w:cs="Times New Roman"/>
                <w:sz w:val="16"/>
                <w:szCs w:val="16"/>
              </w:rPr>
            </w:pPr>
          </w:p>
        </w:tc>
        <w:tc>
          <w:tcPr>
            <w:tcW w:w="1275" w:type="dxa"/>
          </w:tcPr>
          <w:p w:rsidR="00404BF5" w:rsidRPr="00A23931" w:rsidRDefault="00404BF5" w:rsidP="00404BF5">
            <w:pPr>
              <w:pStyle w:val="ConsPlusNonformat"/>
              <w:jc w:val="center"/>
              <w:rPr>
                <w:rFonts w:ascii="Times New Roman" w:hAnsi="Times New Roman" w:cs="Times New Roman"/>
                <w:sz w:val="16"/>
                <w:szCs w:val="16"/>
              </w:rPr>
            </w:pPr>
            <w:proofErr w:type="spellStart"/>
            <w:proofErr w:type="gramStart"/>
            <w:r w:rsidRPr="00A23931">
              <w:rPr>
                <w:rFonts w:ascii="Times New Roman" w:hAnsi="Times New Roman" w:cs="Times New Roman"/>
                <w:sz w:val="16"/>
                <w:szCs w:val="16"/>
              </w:rPr>
              <w:t>Наимено</w:t>
            </w:r>
            <w:r w:rsidR="00BB0241" w:rsidRPr="00A23931">
              <w:rPr>
                <w:rFonts w:ascii="Times New Roman" w:hAnsi="Times New Roman" w:cs="Times New Roman"/>
                <w:sz w:val="16"/>
                <w:szCs w:val="16"/>
              </w:rPr>
              <w:t>-</w:t>
            </w:r>
            <w:r w:rsidRPr="00A23931">
              <w:rPr>
                <w:rFonts w:ascii="Times New Roman" w:hAnsi="Times New Roman" w:cs="Times New Roman"/>
                <w:sz w:val="16"/>
                <w:szCs w:val="16"/>
              </w:rPr>
              <w:t>вание</w:t>
            </w:r>
            <w:proofErr w:type="spellEnd"/>
            <w:proofErr w:type="gramEnd"/>
          </w:p>
        </w:tc>
        <w:tc>
          <w:tcPr>
            <w:tcW w:w="709" w:type="dxa"/>
          </w:tcPr>
          <w:p w:rsidR="00404BF5" w:rsidRPr="00A23931" w:rsidRDefault="00404BF5" w:rsidP="00404BF5">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Код</w:t>
            </w:r>
          </w:p>
        </w:tc>
        <w:tc>
          <w:tcPr>
            <w:tcW w:w="2126" w:type="dxa"/>
            <w:vMerge/>
          </w:tcPr>
          <w:p w:rsidR="00404BF5" w:rsidRPr="00A23931" w:rsidRDefault="00404BF5" w:rsidP="00404BF5">
            <w:pPr>
              <w:pStyle w:val="ConsPlusNonformat"/>
              <w:jc w:val="center"/>
              <w:rPr>
                <w:rFonts w:ascii="Times New Roman" w:hAnsi="Times New Roman" w:cs="Times New Roman"/>
                <w:sz w:val="16"/>
                <w:szCs w:val="16"/>
              </w:rPr>
            </w:pPr>
          </w:p>
        </w:tc>
        <w:tc>
          <w:tcPr>
            <w:tcW w:w="2127" w:type="dxa"/>
            <w:vMerge/>
          </w:tcPr>
          <w:p w:rsidR="00404BF5" w:rsidRPr="00A23931" w:rsidRDefault="00404BF5" w:rsidP="00404BF5">
            <w:pPr>
              <w:pStyle w:val="ConsPlusNonformat"/>
              <w:jc w:val="center"/>
              <w:rPr>
                <w:rFonts w:ascii="Times New Roman" w:hAnsi="Times New Roman" w:cs="Times New Roman"/>
                <w:sz w:val="16"/>
                <w:szCs w:val="16"/>
              </w:rPr>
            </w:pPr>
          </w:p>
        </w:tc>
        <w:tc>
          <w:tcPr>
            <w:tcW w:w="567" w:type="dxa"/>
          </w:tcPr>
          <w:p w:rsidR="00404BF5" w:rsidRPr="00A23931" w:rsidRDefault="00404BF5" w:rsidP="00404BF5">
            <w:pPr>
              <w:pStyle w:val="ConsPlusNonformat"/>
              <w:jc w:val="center"/>
              <w:rPr>
                <w:rFonts w:ascii="Times New Roman" w:hAnsi="Times New Roman" w:cs="Times New Roman"/>
                <w:b/>
                <w:sz w:val="16"/>
                <w:szCs w:val="16"/>
              </w:rPr>
            </w:pPr>
            <w:proofErr w:type="gramStart"/>
            <w:r w:rsidRPr="00A23931">
              <w:rPr>
                <w:rFonts w:ascii="Times New Roman" w:hAnsi="Times New Roman" w:cs="Times New Roman"/>
                <w:sz w:val="16"/>
                <w:szCs w:val="16"/>
              </w:rPr>
              <w:t>Все</w:t>
            </w:r>
            <w:r w:rsidR="00BB0241" w:rsidRPr="00A23931">
              <w:rPr>
                <w:rFonts w:ascii="Times New Roman" w:hAnsi="Times New Roman" w:cs="Times New Roman"/>
                <w:sz w:val="16"/>
                <w:szCs w:val="16"/>
              </w:rPr>
              <w:t>-</w:t>
            </w:r>
            <w:proofErr w:type="spellStart"/>
            <w:r w:rsidRPr="00A23931">
              <w:rPr>
                <w:rFonts w:ascii="Times New Roman" w:hAnsi="Times New Roman" w:cs="Times New Roman"/>
                <w:sz w:val="16"/>
                <w:szCs w:val="16"/>
              </w:rPr>
              <w:t>го</w:t>
            </w:r>
            <w:proofErr w:type="spellEnd"/>
            <w:proofErr w:type="gramEnd"/>
          </w:p>
        </w:tc>
        <w:tc>
          <w:tcPr>
            <w:tcW w:w="1842"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Израсходовано Получателем</w:t>
            </w:r>
          </w:p>
        </w:tc>
        <w:tc>
          <w:tcPr>
            <w:tcW w:w="709"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K1</w:t>
            </w:r>
          </w:p>
        </w:tc>
        <w:tc>
          <w:tcPr>
            <w:tcW w:w="851"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K2</w:t>
            </w:r>
          </w:p>
        </w:tc>
        <w:tc>
          <w:tcPr>
            <w:tcW w:w="1559" w:type="dxa"/>
            <w:vMerge/>
          </w:tcPr>
          <w:p w:rsidR="00404BF5" w:rsidRPr="00A23931" w:rsidRDefault="00404BF5" w:rsidP="00404BF5">
            <w:pPr>
              <w:pStyle w:val="ConsPlusNonformat"/>
              <w:jc w:val="center"/>
              <w:rPr>
                <w:rFonts w:ascii="Times New Roman" w:hAnsi="Times New Roman" w:cs="Times New Roman"/>
                <w:sz w:val="16"/>
                <w:szCs w:val="16"/>
              </w:rPr>
            </w:pPr>
          </w:p>
        </w:tc>
      </w:tr>
      <w:tr w:rsidR="00404BF5" w:rsidRPr="00A23931" w:rsidTr="007F1702">
        <w:tc>
          <w:tcPr>
            <w:tcW w:w="569"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1</w:t>
            </w:r>
          </w:p>
        </w:tc>
        <w:tc>
          <w:tcPr>
            <w:tcW w:w="991"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2</w:t>
            </w:r>
          </w:p>
        </w:tc>
        <w:tc>
          <w:tcPr>
            <w:tcW w:w="1276"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3</w:t>
            </w:r>
          </w:p>
        </w:tc>
        <w:tc>
          <w:tcPr>
            <w:tcW w:w="1275"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4</w:t>
            </w:r>
          </w:p>
        </w:tc>
        <w:tc>
          <w:tcPr>
            <w:tcW w:w="709"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5</w:t>
            </w:r>
          </w:p>
        </w:tc>
        <w:tc>
          <w:tcPr>
            <w:tcW w:w="2126"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6</w:t>
            </w:r>
          </w:p>
        </w:tc>
        <w:tc>
          <w:tcPr>
            <w:tcW w:w="2127"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7</w:t>
            </w:r>
          </w:p>
        </w:tc>
        <w:tc>
          <w:tcPr>
            <w:tcW w:w="567"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8</w:t>
            </w:r>
          </w:p>
        </w:tc>
        <w:tc>
          <w:tcPr>
            <w:tcW w:w="1842"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9</w:t>
            </w:r>
          </w:p>
        </w:tc>
        <w:tc>
          <w:tcPr>
            <w:tcW w:w="709"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10</w:t>
            </w:r>
          </w:p>
        </w:tc>
        <w:tc>
          <w:tcPr>
            <w:tcW w:w="851"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11</w:t>
            </w:r>
          </w:p>
        </w:tc>
        <w:tc>
          <w:tcPr>
            <w:tcW w:w="1559" w:type="dxa"/>
          </w:tcPr>
          <w:p w:rsidR="00404BF5" w:rsidRPr="00A23931" w:rsidRDefault="00404BF5" w:rsidP="00404BF5">
            <w:pPr>
              <w:pStyle w:val="ConsPlusNormal"/>
              <w:jc w:val="center"/>
              <w:rPr>
                <w:rFonts w:ascii="Times New Roman" w:hAnsi="Times New Roman" w:cs="Times New Roman"/>
                <w:sz w:val="16"/>
                <w:szCs w:val="16"/>
              </w:rPr>
            </w:pPr>
            <w:r w:rsidRPr="00A23931">
              <w:rPr>
                <w:rFonts w:ascii="Times New Roman" w:hAnsi="Times New Roman" w:cs="Times New Roman"/>
                <w:sz w:val="16"/>
                <w:szCs w:val="16"/>
              </w:rPr>
              <w:t>12</w:t>
            </w:r>
          </w:p>
        </w:tc>
      </w:tr>
      <w:tr w:rsidR="00404BF5" w:rsidRPr="00A23931" w:rsidTr="007F1702">
        <w:tc>
          <w:tcPr>
            <w:tcW w:w="569" w:type="dxa"/>
          </w:tcPr>
          <w:p w:rsidR="00404BF5" w:rsidRPr="00A23931" w:rsidRDefault="00404BF5" w:rsidP="00404BF5">
            <w:pPr>
              <w:pStyle w:val="ConsPlusNonformat"/>
              <w:jc w:val="center"/>
              <w:rPr>
                <w:rFonts w:ascii="Times New Roman" w:hAnsi="Times New Roman" w:cs="Times New Roman"/>
                <w:sz w:val="16"/>
                <w:szCs w:val="16"/>
              </w:rPr>
            </w:pPr>
          </w:p>
        </w:tc>
        <w:tc>
          <w:tcPr>
            <w:tcW w:w="991" w:type="dxa"/>
          </w:tcPr>
          <w:p w:rsidR="00404BF5" w:rsidRPr="00A23931" w:rsidRDefault="00404BF5" w:rsidP="00404BF5">
            <w:pPr>
              <w:pStyle w:val="ConsPlusNonformat"/>
              <w:jc w:val="center"/>
              <w:rPr>
                <w:rFonts w:ascii="Times New Roman" w:hAnsi="Times New Roman" w:cs="Times New Roman"/>
                <w:sz w:val="16"/>
                <w:szCs w:val="16"/>
              </w:rPr>
            </w:pPr>
          </w:p>
        </w:tc>
        <w:tc>
          <w:tcPr>
            <w:tcW w:w="1276" w:type="dxa"/>
          </w:tcPr>
          <w:p w:rsidR="00404BF5" w:rsidRPr="00A23931" w:rsidRDefault="00404BF5" w:rsidP="00404BF5">
            <w:pPr>
              <w:pStyle w:val="ConsPlusNonformat"/>
              <w:jc w:val="center"/>
              <w:rPr>
                <w:rFonts w:ascii="Times New Roman" w:hAnsi="Times New Roman" w:cs="Times New Roman"/>
                <w:sz w:val="16"/>
                <w:szCs w:val="16"/>
              </w:rPr>
            </w:pPr>
          </w:p>
        </w:tc>
        <w:tc>
          <w:tcPr>
            <w:tcW w:w="1275" w:type="dxa"/>
          </w:tcPr>
          <w:p w:rsidR="00404BF5" w:rsidRPr="00A23931" w:rsidRDefault="00404BF5" w:rsidP="00404BF5">
            <w:pPr>
              <w:pStyle w:val="ConsPlusNonformat"/>
              <w:jc w:val="center"/>
              <w:rPr>
                <w:rFonts w:ascii="Times New Roman" w:hAnsi="Times New Roman" w:cs="Times New Roman"/>
                <w:sz w:val="16"/>
                <w:szCs w:val="16"/>
              </w:rPr>
            </w:pPr>
          </w:p>
        </w:tc>
        <w:tc>
          <w:tcPr>
            <w:tcW w:w="709" w:type="dxa"/>
          </w:tcPr>
          <w:p w:rsidR="00404BF5" w:rsidRPr="00A23931" w:rsidRDefault="00404BF5" w:rsidP="00404BF5">
            <w:pPr>
              <w:pStyle w:val="ConsPlusNonformat"/>
              <w:jc w:val="center"/>
              <w:rPr>
                <w:rFonts w:ascii="Times New Roman" w:hAnsi="Times New Roman" w:cs="Times New Roman"/>
                <w:sz w:val="16"/>
                <w:szCs w:val="16"/>
              </w:rPr>
            </w:pPr>
          </w:p>
        </w:tc>
        <w:tc>
          <w:tcPr>
            <w:tcW w:w="2126" w:type="dxa"/>
          </w:tcPr>
          <w:p w:rsidR="00404BF5" w:rsidRPr="00A23931" w:rsidRDefault="00404BF5" w:rsidP="00404BF5">
            <w:pPr>
              <w:pStyle w:val="ConsPlusNonformat"/>
              <w:jc w:val="center"/>
              <w:rPr>
                <w:rFonts w:ascii="Times New Roman" w:hAnsi="Times New Roman" w:cs="Times New Roman"/>
                <w:sz w:val="16"/>
                <w:szCs w:val="16"/>
              </w:rPr>
            </w:pPr>
          </w:p>
        </w:tc>
        <w:tc>
          <w:tcPr>
            <w:tcW w:w="2127" w:type="dxa"/>
          </w:tcPr>
          <w:p w:rsidR="00404BF5" w:rsidRPr="00A23931" w:rsidRDefault="00404BF5" w:rsidP="00404BF5">
            <w:pPr>
              <w:pStyle w:val="ConsPlusNonformat"/>
              <w:jc w:val="center"/>
              <w:rPr>
                <w:rFonts w:ascii="Times New Roman" w:hAnsi="Times New Roman" w:cs="Times New Roman"/>
                <w:sz w:val="16"/>
                <w:szCs w:val="16"/>
              </w:rPr>
            </w:pPr>
          </w:p>
        </w:tc>
        <w:tc>
          <w:tcPr>
            <w:tcW w:w="567" w:type="dxa"/>
          </w:tcPr>
          <w:p w:rsidR="00404BF5" w:rsidRPr="00A23931" w:rsidRDefault="00404BF5" w:rsidP="00404BF5">
            <w:pPr>
              <w:pStyle w:val="ConsPlusNonformat"/>
              <w:jc w:val="center"/>
              <w:rPr>
                <w:rFonts w:ascii="Times New Roman" w:hAnsi="Times New Roman" w:cs="Times New Roman"/>
                <w:sz w:val="16"/>
                <w:szCs w:val="16"/>
              </w:rPr>
            </w:pPr>
          </w:p>
        </w:tc>
        <w:tc>
          <w:tcPr>
            <w:tcW w:w="1842" w:type="dxa"/>
          </w:tcPr>
          <w:p w:rsidR="00404BF5" w:rsidRPr="00A23931" w:rsidRDefault="00404BF5" w:rsidP="00404BF5">
            <w:pPr>
              <w:pStyle w:val="ConsPlusNonformat"/>
              <w:jc w:val="center"/>
              <w:rPr>
                <w:rFonts w:ascii="Times New Roman" w:hAnsi="Times New Roman" w:cs="Times New Roman"/>
                <w:sz w:val="16"/>
                <w:szCs w:val="16"/>
              </w:rPr>
            </w:pPr>
          </w:p>
        </w:tc>
        <w:tc>
          <w:tcPr>
            <w:tcW w:w="709" w:type="dxa"/>
          </w:tcPr>
          <w:p w:rsidR="00404BF5" w:rsidRPr="00A23931" w:rsidRDefault="00404BF5" w:rsidP="00404BF5">
            <w:pPr>
              <w:pStyle w:val="ConsPlusNonformat"/>
              <w:jc w:val="center"/>
              <w:rPr>
                <w:rFonts w:ascii="Times New Roman" w:hAnsi="Times New Roman" w:cs="Times New Roman"/>
                <w:sz w:val="16"/>
                <w:szCs w:val="16"/>
              </w:rPr>
            </w:pPr>
          </w:p>
        </w:tc>
        <w:tc>
          <w:tcPr>
            <w:tcW w:w="851" w:type="dxa"/>
          </w:tcPr>
          <w:p w:rsidR="00404BF5" w:rsidRPr="00A23931" w:rsidRDefault="00404BF5" w:rsidP="00404BF5">
            <w:pPr>
              <w:pStyle w:val="ConsPlusNonformat"/>
              <w:jc w:val="center"/>
              <w:rPr>
                <w:rFonts w:ascii="Times New Roman" w:hAnsi="Times New Roman" w:cs="Times New Roman"/>
                <w:sz w:val="16"/>
                <w:szCs w:val="16"/>
              </w:rPr>
            </w:pPr>
          </w:p>
        </w:tc>
        <w:tc>
          <w:tcPr>
            <w:tcW w:w="1559" w:type="dxa"/>
          </w:tcPr>
          <w:p w:rsidR="00404BF5" w:rsidRPr="00A23931" w:rsidRDefault="00404BF5" w:rsidP="00404BF5">
            <w:pPr>
              <w:pStyle w:val="ConsPlusNonformat"/>
              <w:jc w:val="center"/>
              <w:rPr>
                <w:rFonts w:ascii="Times New Roman" w:hAnsi="Times New Roman" w:cs="Times New Roman"/>
                <w:sz w:val="16"/>
                <w:szCs w:val="16"/>
              </w:rPr>
            </w:pPr>
          </w:p>
        </w:tc>
      </w:tr>
      <w:tr w:rsidR="00404BF5" w:rsidRPr="00A23931" w:rsidTr="007F1702">
        <w:tc>
          <w:tcPr>
            <w:tcW w:w="569" w:type="dxa"/>
          </w:tcPr>
          <w:p w:rsidR="00404BF5" w:rsidRPr="00A23931" w:rsidRDefault="00404BF5" w:rsidP="00404BF5">
            <w:pPr>
              <w:pStyle w:val="ConsPlusNonformat"/>
              <w:jc w:val="center"/>
              <w:rPr>
                <w:rFonts w:ascii="Times New Roman" w:hAnsi="Times New Roman" w:cs="Times New Roman"/>
                <w:sz w:val="16"/>
                <w:szCs w:val="16"/>
              </w:rPr>
            </w:pPr>
          </w:p>
        </w:tc>
        <w:tc>
          <w:tcPr>
            <w:tcW w:w="991" w:type="dxa"/>
          </w:tcPr>
          <w:p w:rsidR="00404BF5" w:rsidRPr="00A23931" w:rsidRDefault="00404BF5" w:rsidP="00404BF5">
            <w:pPr>
              <w:pStyle w:val="ConsPlusNonformat"/>
              <w:jc w:val="center"/>
              <w:rPr>
                <w:rFonts w:ascii="Times New Roman" w:hAnsi="Times New Roman" w:cs="Times New Roman"/>
                <w:sz w:val="16"/>
                <w:szCs w:val="16"/>
              </w:rPr>
            </w:pPr>
            <w:r w:rsidRPr="00A23931">
              <w:rPr>
                <w:rFonts w:ascii="Times New Roman" w:hAnsi="Times New Roman" w:cs="Times New Roman"/>
                <w:sz w:val="16"/>
                <w:szCs w:val="16"/>
              </w:rPr>
              <w:t>Итого:</w:t>
            </w:r>
          </w:p>
        </w:tc>
        <w:tc>
          <w:tcPr>
            <w:tcW w:w="1276" w:type="dxa"/>
          </w:tcPr>
          <w:p w:rsidR="00404BF5" w:rsidRPr="00A23931" w:rsidRDefault="00404BF5" w:rsidP="00404BF5">
            <w:pPr>
              <w:pStyle w:val="ConsPlusNonformat"/>
              <w:jc w:val="center"/>
              <w:rPr>
                <w:rFonts w:ascii="Times New Roman" w:hAnsi="Times New Roman" w:cs="Times New Roman"/>
                <w:sz w:val="16"/>
                <w:szCs w:val="16"/>
              </w:rPr>
            </w:pPr>
          </w:p>
        </w:tc>
        <w:tc>
          <w:tcPr>
            <w:tcW w:w="1275" w:type="dxa"/>
          </w:tcPr>
          <w:p w:rsidR="00404BF5" w:rsidRPr="00A23931" w:rsidRDefault="00404BF5" w:rsidP="00404BF5">
            <w:pPr>
              <w:pStyle w:val="ConsPlusNonformat"/>
              <w:jc w:val="center"/>
              <w:rPr>
                <w:rFonts w:ascii="Times New Roman" w:hAnsi="Times New Roman" w:cs="Times New Roman"/>
                <w:sz w:val="16"/>
                <w:szCs w:val="16"/>
              </w:rPr>
            </w:pPr>
          </w:p>
        </w:tc>
        <w:tc>
          <w:tcPr>
            <w:tcW w:w="709" w:type="dxa"/>
          </w:tcPr>
          <w:p w:rsidR="00404BF5" w:rsidRPr="00A23931" w:rsidRDefault="00404BF5" w:rsidP="00404BF5">
            <w:pPr>
              <w:pStyle w:val="ConsPlusNonformat"/>
              <w:jc w:val="center"/>
              <w:rPr>
                <w:rFonts w:ascii="Times New Roman" w:hAnsi="Times New Roman" w:cs="Times New Roman"/>
                <w:sz w:val="16"/>
                <w:szCs w:val="16"/>
              </w:rPr>
            </w:pPr>
          </w:p>
        </w:tc>
        <w:tc>
          <w:tcPr>
            <w:tcW w:w="2126" w:type="dxa"/>
          </w:tcPr>
          <w:p w:rsidR="00404BF5" w:rsidRPr="00A23931" w:rsidRDefault="00404BF5" w:rsidP="00404BF5">
            <w:pPr>
              <w:pStyle w:val="ConsPlusNonformat"/>
              <w:jc w:val="center"/>
              <w:rPr>
                <w:rFonts w:ascii="Times New Roman" w:hAnsi="Times New Roman" w:cs="Times New Roman"/>
                <w:sz w:val="16"/>
                <w:szCs w:val="16"/>
              </w:rPr>
            </w:pPr>
          </w:p>
        </w:tc>
        <w:tc>
          <w:tcPr>
            <w:tcW w:w="2127" w:type="dxa"/>
          </w:tcPr>
          <w:p w:rsidR="00404BF5" w:rsidRPr="00A23931" w:rsidRDefault="00404BF5" w:rsidP="00404BF5">
            <w:pPr>
              <w:pStyle w:val="ConsPlusNonformat"/>
              <w:jc w:val="center"/>
              <w:rPr>
                <w:rFonts w:ascii="Times New Roman" w:hAnsi="Times New Roman" w:cs="Times New Roman"/>
                <w:sz w:val="16"/>
                <w:szCs w:val="16"/>
              </w:rPr>
            </w:pPr>
          </w:p>
        </w:tc>
        <w:tc>
          <w:tcPr>
            <w:tcW w:w="567" w:type="dxa"/>
          </w:tcPr>
          <w:p w:rsidR="00404BF5" w:rsidRPr="00A23931" w:rsidRDefault="00404BF5" w:rsidP="00404BF5">
            <w:pPr>
              <w:pStyle w:val="ConsPlusNonformat"/>
              <w:jc w:val="center"/>
              <w:rPr>
                <w:rFonts w:ascii="Times New Roman" w:hAnsi="Times New Roman" w:cs="Times New Roman"/>
                <w:sz w:val="16"/>
                <w:szCs w:val="16"/>
              </w:rPr>
            </w:pPr>
          </w:p>
        </w:tc>
        <w:tc>
          <w:tcPr>
            <w:tcW w:w="1842" w:type="dxa"/>
          </w:tcPr>
          <w:p w:rsidR="00404BF5" w:rsidRPr="00A23931" w:rsidRDefault="00404BF5" w:rsidP="00404BF5">
            <w:pPr>
              <w:pStyle w:val="ConsPlusNonformat"/>
              <w:jc w:val="center"/>
              <w:rPr>
                <w:rFonts w:ascii="Times New Roman" w:hAnsi="Times New Roman" w:cs="Times New Roman"/>
                <w:sz w:val="16"/>
                <w:szCs w:val="16"/>
              </w:rPr>
            </w:pPr>
          </w:p>
        </w:tc>
        <w:tc>
          <w:tcPr>
            <w:tcW w:w="709" w:type="dxa"/>
          </w:tcPr>
          <w:p w:rsidR="00404BF5" w:rsidRPr="00A23931" w:rsidRDefault="00404BF5" w:rsidP="00404BF5">
            <w:pPr>
              <w:pStyle w:val="ConsPlusNonformat"/>
              <w:jc w:val="center"/>
              <w:rPr>
                <w:rFonts w:ascii="Times New Roman" w:hAnsi="Times New Roman" w:cs="Times New Roman"/>
                <w:sz w:val="16"/>
                <w:szCs w:val="16"/>
              </w:rPr>
            </w:pPr>
          </w:p>
        </w:tc>
        <w:tc>
          <w:tcPr>
            <w:tcW w:w="851" w:type="dxa"/>
          </w:tcPr>
          <w:p w:rsidR="00404BF5" w:rsidRPr="00A23931" w:rsidRDefault="00404BF5" w:rsidP="00404BF5">
            <w:pPr>
              <w:pStyle w:val="ConsPlusNonformat"/>
              <w:jc w:val="center"/>
              <w:rPr>
                <w:rFonts w:ascii="Times New Roman" w:hAnsi="Times New Roman" w:cs="Times New Roman"/>
                <w:sz w:val="16"/>
                <w:szCs w:val="16"/>
              </w:rPr>
            </w:pPr>
          </w:p>
        </w:tc>
        <w:tc>
          <w:tcPr>
            <w:tcW w:w="1559" w:type="dxa"/>
          </w:tcPr>
          <w:p w:rsidR="00404BF5" w:rsidRPr="00A23931" w:rsidRDefault="00404BF5" w:rsidP="00404BF5">
            <w:pPr>
              <w:pStyle w:val="ConsPlusNonformat"/>
              <w:jc w:val="center"/>
              <w:rPr>
                <w:rFonts w:ascii="Times New Roman" w:hAnsi="Times New Roman" w:cs="Times New Roman"/>
                <w:sz w:val="16"/>
                <w:szCs w:val="16"/>
              </w:rPr>
            </w:pPr>
          </w:p>
        </w:tc>
      </w:tr>
    </w:tbl>
    <w:p w:rsidR="00E63C95" w:rsidRPr="00A23931" w:rsidRDefault="00E63C95" w:rsidP="00E63C95">
      <w:pPr>
        <w:pStyle w:val="ConsPlusNonformat"/>
        <w:jc w:val="both"/>
        <w:rPr>
          <w:rFonts w:ascii="Times New Roman" w:hAnsi="Times New Roman" w:cs="Times New Roman"/>
          <w:sz w:val="16"/>
          <w:szCs w:val="16"/>
        </w:rPr>
      </w:pPr>
    </w:p>
    <w:p w:rsidR="00E63C95" w:rsidRPr="00A23931" w:rsidRDefault="00E63C95" w:rsidP="00E63C95">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 xml:space="preserve">Руководитель </w:t>
      </w:r>
    </w:p>
    <w:p w:rsidR="00E63C95" w:rsidRPr="00A23931" w:rsidRDefault="00E63C95" w:rsidP="00E63C95">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(уполномоченное лицо)   _______________ _________ _____________________</w:t>
      </w:r>
    </w:p>
    <w:p w:rsidR="00E63C95" w:rsidRPr="00A23931" w:rsidRDefault="00E63C95" w:rsidP="00E63C95">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 xml:space="preserve">                                                                        (должность)                (подпись)                     (расшифровка подписи)</w:t>
      </w:r>
    </w:p>
    <w:p w:rsidR="00E63C95" w:rsidRPr="00A23931" w:rsidRDefault="00E63C95" w:rsidP="00E63C95">
      <w:pPr>
        <w:pStyle w:val="ConsPlusNonformat"/>
        <w:jc w:val="both"/>
        <w:rPr>
          <w:rFonts w:ascii="Times New Roman" w:hAnsi="Times New Roman" w:cs="Times New Roman"/>
          <w:sz w:val="16"/>
          <w:szCs w:val="16"/>
        </w:rPr>
      </w:pPr>
    </w:p>
    <w:p w:rsidR="00E63C95" w:rsidRPr="00A23931" w:rsidRDefault="00E63C95" w:rsidP="00E63C95">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Исполнитель ________________ ___________________ _____________</w:t>
      </w:r>
    </w:p>
    <w:p w:rsidR="00E63C95" w:rsidRPr="00A23931" w:rsidRDefault="00E63C95" w:rsidP="00E63C95">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 xml:space="preserve">                                              (должность)                                   (ФИО)                                       (телефон)</w:t>
      </w:r>
    </w:p>
    <w:p w:rsidR="00E63C95" w:rsidRPr="00A23931" w:rsidRDefault="00E63C95" w:rsidP="00E63C95">
      <w:pPr>
        <w:pStyle w:val="ConsPlusNonformat"/>
        <w:jc w:val="both"/>
        <w:rPr>
          <w:rFonts w:ascii="Times New Roman" w:hAnsi="Times New Roman" w:cs="Times New Roman"/>
          <w:sz w:val="16"/>
          <w:szCs w:val="16"/>
        </w:rPr>
      </w:pPr>
    </w:p>
    <w:p w:rsidR="00C541B8" w:rsidRPr="00947700" w:rsidRDefault="00E63C95" w:rsidP="00E25834">
      <w:pPr>
        <w:pStyle w:val="ConsPlusNonformat"/>
        <w:jc w:val="both"/>
        <w:rPr>
          <w:rFonts w:ascii="Times New Roman" w:hAnsi="Times New Roman" w:cs="Times New Roman"/>
          <w:sz w:val="16"/>
          <w:szCs w:val="16"/>
        </w:rPr>
      </w:pPr>
      <w:r w:rsidRPr="00A23931">
        <w:rPr>
          <w:rFonts w:ascii="Times New Roman" w:hAnsi="Times New Roman" w:cs="Times New Roman"/>
          <w:sz w:val="16"/>
          <w:szCs w:val="16"/>
        </w:rPr>
        <w:t>«__» ___________ 20__ г.</w:t>
      </w:r>
    </w:p>
    <w:p w:rsidR="007F3C72" w:rsidRPr="00910A9E" w:rsidRDefault="007F3C72" w:rsidP="007F3C72">
      <w:pPr>
        <w:keepNext/>
        <w:sectPr w:rsidR="007F3C72" w:rsidRPr="00910A9E" w:rsidSect="00323064">
          <w:footnotePr>
            <w:numRestart w:val="eachSect"/>
          </w:footnotePr>
          <w:pgSz w:w="16838" w:h="11905" w:orient="landscape"/>
          <w:pgMar w:top="426" w:right="851" w:bottom="851" w:left="1701" w:header="568" w:footer="0" w:gutter="0"/>
          <w:pgNumType w:start="1"/>
          <w:cols w:space="720"/>
          <w:titlePg/>
          <w:docGrid w:linePitch="299"/>
        </w:sectPr>
      </w:pPr>
    </w:p>
    <w:p w:rsidR="001710E4" w:rsidRPr="001A136F" w:rsidRDefault="001710E4" w:rsidP="00947700">
      <w:pPr>
        <w:pStyle w:val="ConsPlusNormal"/>
        <w:ind w:left="3969"/>
      </w:pPr>
    </w:p>
    <w:sectPr w:rsidR="001710E4" w:rsidRPr="001A136F" w:rsidSect="008763FA">
      <w:footnotePr>
        <w:numRestart w:val="eachSect"/>
      </w:footnotePr>
      <w:pgSz w:w="11905" w:h="16838"/>
      <w:pgMar w:top="1134" w:right="851" w:bottom="1134" w:left="1701" w:header="568"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C7" w:rsidRDefault="003F5BC7" w:rsidP="00622ACA">
      <w:r>
        <w:separator/>
      </w:r>
    </w:p>
  </w:endnote>
  <w:endnote w:type="continuationSeparator" w:id="0">
    <w:p w:rsidR="003F5BC7" w:rsidRDefault="003F5BC7" w:rsidP="0062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C7" w:rsidRDefault="003F5BC7" w:rsidP="00622ACA">
      <w:r>
        <w:separator/>
      </w:r>
    </w:p>
  </w:footnote>
  <w:footnote w:type="continuationSeparator" w:id="0">
    <w:p w:rsidR="003F5BC7" w:rsidRDefault="003F5BC7" w:rsidP="00622ACA">
      <w:r>
        <w:continuationSeparator/>
      </w:r>
    </w:p>
  </w:footnote>
  <w:footnote w:id="1">
    <w:p w:rsidR="00D75506" w:rsidRPr="00057587" w:rsidRDefault="00D75506" w:rsidP="00FF5FCB">
      <w:pPr>
        <w:pStyle w:val="ConsPlusNormal"/>
        <w:jc w:val="both"/>
        <w:rPr>
          <w:rFonts w:ascii="Times New Roman" w:hAnsi="Times New Roman" w:cs="Times New Roman"/>
          <w:sz w:val="14"/>
          <w:szCs w:val="14"/>
        </w:rPr>
      </w:pPr>
      <w:r w:rsidRPr="00057587">
        <w:rPr>
          <w:rStyle w:val="a5"/>
          <w:rFonts w:ascii="Times New Roman" w:hAnsi="Times New Roman" w:cs="Times New Roman"/>
          <w:sz w:val="14"/>
          <w:szCs w:val="14"/>
        </w:rPr>
        <w:footnoteRef/>
      </w:r>
      <w:r w:rsidRPr="00057587">
        <w:rPr>
          <w:rFonts w:ascii="Times New Roman" w:hAnsi="Times New Roman" w:cs="Times New Roman"/>
          <w:sz w:val="14"/>
          <w:szCs w:val="14"/>
        </w:rPr>
        <w:t xml:space="preserve"> Заполняется по решению Министерства (Госкомитета, Агентства, Управления, иного органа (организации)) в случае указания в </w:t>
      </w:r>
      <w:hyperlink w:anchor="P1491" w:history="1">
        <w:r w:rsidRPr="00057587">
          <w:rPr>
            <w:rFonts w:ascii="Times New Roman" w:hAnsi="Times New Roman" w:cs="Times New Roman"/>
            <w:sz w:val="14"/>
            <w:szCs w:val="14"/>
          </w:rPr>
          <w:t>пункте 1.1.2</w:t>
        </w:r>
      </w:hyperlink>
      <w:r w:rsidRPr="00057587">
        <w:rPr>
          <w:rFonts w:ascii="Times New Roman" w:hAnsi="Times New Roman" w:cs="Times New Roman"/>
          <w:sz w:val="14"/>
          <w:szCs w:val="14"/>
        </w:rPr>
        <w:t xml:space="preserve"> соглашения конкретных проектов (мероприятий).</w:t>
      </w:r>
    </w:p>
  </w:footnote>
  <w:footnote w:id="2">
    <w:p w:rsidR="00D75506" w:rsidRPr="00323064" w:rsidRDefault="00D75506" w:rsidP="0062249E">
      <w:pPr>
        <w:pStyle w:val="ConsPlusNormal"/>
        <w:jc w:val="both"/>
        <w:rPr>
          <w:rFonts w:ascii="Times New Roman" w:hAnsi="Times New Roman" w:cs="Times New Roman"/>
          <w:sz w:val="16"/>
          <w:szCs w:val="16"/>
        </w:rPr>
      </w:pPr>
      <w:r w:rsidRPr="00323064">
        <w:rPr>
          <w:rStyle w:val="a5"/>
          <w:rFonts w:ascii="Times New Roman" w:hAnsi="Times New Roman" w:cs="Times New Roman"/>
          <w:sz w:val="16"/>
          <w:szCs w:val="16"/>
        </w:rPr>
        <w:footnoteRef/>
      </w:r>
      <w:r w:rsidRPr="00323064">
        <w:rPr>
          <w:rFonts w:ascii="Times New Roman" w:hAnsi="Times New Roman" w:cs="Times New Roman"/>
          <w:sz w:val="16"/>
          <w:szCs w:val="16"/>
        </w:rPr>
        <w:t xml:space="preserve"> Наименование показателя, указываемого в настоящей таблице, должно соответствовать наименованию показателя, указанному в </w:t>
      </w:r>
      <w:hyperlink w:anchor="P2036" w:history="1">
        <w:r w:rsidRPr="00323064">
          <w:rPr>
            <w:rFonts w:ascii="Times New Roman" w:hAnsi="Times New Roman" w:cs="Times New Roman"/>
            <w:sz w:val="16"/>
            <w:szCs w:val="16"/>
          </w:rPr>
          <w:t>графе 2</w:t>
        </w:r>
      </w:hyperlink>
      <w:r w:rsidRPr="00323064">
        <w:rPr>
          <w:rFonts w:ascii="Times New Roman" w:hAnsi="Times New Roman" w:cs="Times New Roman"/>
          <w:sz w:val="16"/>
          <w:szCs w:val="16"/>
        </w:rPr>
        <w:t xml:space="preserve"> приложения № 1 </w:t>
      </w:r>
      <w:r w:rsidRPr="00323064">
        <w:rPr>
          <w:rFonts w:ascii="Times New Roman" w:hAnsi="Times New Roman" w:cs="Times New Roman"/>
          <w:sz w:val="16"/>
          <w:szCs w:val="16"/>
        </w:rPr>
        <w:br/>
        <w:t>к соглашению, оформленного в соответствии с приложением № 2 к настоящей Типовой форме.</w:t>
      </w:r>
    </w:p>
  </w:footnote>
  <w:footnote w:id="3">
    <w:p w:rsidR="00D75506" w:rsidRPr="00323064" w:rsidRDefault="00D75506" w:rsidP="0062249E">
      <w:pPr>
        <w:pStyle w:val="ConsPlusNormal"/>
        <w:jc w:val="both"/>
        <w:rPr>
          <w:rFonts w:ascii="Times New Roman" w:hAnsi="Times New Roman" w:cs="Times New Roman"/>
          <w:sz w:val="16"/>
          <w:szCs w:val="16"/>
        </w:rPr>
      </w:pPr>
      <w:r w:rsidRPr="00323064">
        <w:rPr>
          <w:rStyle w:val="a5"/>
          <w:rFonts w:ascii="Times New Roman" w:hAnsi="Times New Roman" w:cs="Times New Roman"/>
          <w:sz w:val="16"/>
          <w:szCs w:val="16"/>
        </w:rPr>
        <w:footnoteRef/>
      </w:r>
      <w:r w:rsidRPr="00323064">
        <w:rPr>
          <w:rFonts w:ascii="Times New Roman" w:hAnsi="Times New Roman" w:cs="Times New Roman"/>
          <w:sz w:val="16"/>
          <w:szCs w:val="16"/>
        </w:rPr>
        <w:t xml:space="preserve"> Заполняется по решению Министерства (Госкомитета, Агентства, Управления, иного органа (организации)) в случае указания в </w:t>
      </w:r>
      <w:hyperlink w:anchor="P1491" w:history="1">
        <w:r w:rsidRPr="00323064">
          <w:rPr>
            <w:rFonts w:ascii="Times New Roman" w:hAnsi="Times New Roman" w:cs="Times New Roman"/>
            <w:sz w:val="16"/>
            <w:szCs w:val="16"/>
          </w:rPr>
          <w:t>пункте 1.1.2</w:t>
        </w:r>
      </w:hyperlink>
      <w:r w:rsidRPr="00323064">
        <w:rPr>
          <w:rFonts w:ascii="Times New Roman" w:hAnsi="Times New Roman" w:cs="Times New Roman"/>
          <w:sz w:val="16"/>
          <w:szCs w:val="16"/>
        </w:rPr>
        <w:t xml:space="preserve"> соглашения конкретных проектов (мероприятий).</w:t>
      </w:r>
    </w:p>
  </w:footnote>
  <w:footnote w:id="4">
    <w:p w:rsidR="00D75506" w:rsidRPr="00323064" w:rsidRDefault="00D75506" w:rsidP="0062249E">
      <w:pPr>
        <w:pStyle w:val="ConsPlusNormal"/>
        <w:jc w:val="both"/>
        <w:rPr>
          <w:rFonts w:ascii="Times New Roman" w:hAnsi="Times New Roman" w:cs="Times New Roman"/>
          <w:sz w:val="16"/>
          <w:szCs w:val="16"/>
        </w:rPr>
      </w:pPr>
      <w:r w:rsidRPr="00323064">
        <w:rPr>
          <w:rStyle w:val="a5"/>
          <w:rFonts w:ascii="Times New Roman" w:hAnsi="Times New Roman" w:cs="Times New Roman"/>
          <w:sz w:val="16"/>
          <w:szCs w:val="16"/>
        </w:rPr>
        <w:footnoteRef/>
      </w:r>
      <w:r w:rsidRPr="00323064">
        <w:rPr>
          <w:rFonts w:ascii="Times New Roman" w:hAnsi="Times New Roman" w:cs="Times New Roman"/>
          <w:sz w:val="16"/>
          <w:szCs w:val="16"/>
        </w:rPr>
        <w:t xml:space="preserve"> Плановое значение показателя, указываемого в настоящей таблице, должно соответствовать плановому значению показателя, указанному в </w:t>
      </w:r>
      <w:hyperlink w:anchor="P2040" w:history="1">
        <w:r w:rsidRPr="00323064">
          <w:rPr>
            <w:rFonts w:ascii="Times New Roman" w:hAnsi="Times New Roman" w:cs="Times New Roman"/>
            <w:sz w:val="16"/>
            <w:szCs w:val="16"/>
          </w:rPr>
          <w:t>графе 6</w:t>
        </w:r>
      </w:hyperlink>
      <w:r w:rsidRPr="00323064">
        <w:rPr>
          <w:rFonts w:ascii="Times New Roman" w:hAnsi="Times New Roman" w:cs="Times New Roman"/>
          <w:sz w:val="16"/>
          <w:szCs w:val="16"/>
        </w:rPr>
        <w:t xml:space="preserve"> приложения № 1 </w:t>
      </w:r>
      <w:r w:rsidRPr="00323064">
        <w:rPr>
          <w:rFonts w:ascii="Times New Roman" w:hAnsi="Times New Roman" w:cs="Times New Roman"/>
          <w:sz w:val="16"/>
          <w:szCs w:val="16"/>
        </w:rPr>
        <w:br/>
        <w:t>к соглашению, оформленного в соответствии с приложением № 2 к настоящей Типовой форме.</w:t>
      </w:r>
    </w:p>
  </w:footnote>
  <w:footnote w:id="5">
    <w:p w:rsidR="00D75506" w:rsidRPr="0088034A" w:rsidRDefault="00D75506" w:rsidP="00404BF5">
      <w:pPr>
        <w:pStyle w:val="a3"/>
        <w:jc w:val="both"/>
        <w:rPr>
          <w:rFonts w:ascii="Times New Roman" w:hAnsi="Times New Roman" w:cs="Times New Roman"/>
        </w:rPr>
      </w:pPr>
      <w:r w:rsidRPr="0088034A">
        <w:rPr>
          <w:rStyle w:val="a5"/>
          <w:rFonts w:ascii="Times New Roman" w:hAnsi="Times New Roman" w:cs="Times New Roman"/>
        </w:rPr>
        <w:footnoteRef/>
      </w:r>
      <w:r w:rsidRPr="0088034A">
        <w:rPr>
          <w:rFonts w:ascii="Times New Roman" w:hAnsi="Times New Roman" w:cs="Times New Roman"/>
        </w:rPr>
        <w:t xml:space="preserve"> Наименование показателя, указываемого в настоящей таблице, должно соответствовать наименованию показателя, указанному в </w:t>
      </w:r>
      <w:hyperlink w:anchor="P2036" w:history="1">
        <w:r w:rsidRPr="00F81A07">
          <w:rPr>
            <w:rFonts w:ascii="Times New Roman" w:hAnsi="Times New Roman" w:cs="Times New Roman"/>
          </w:rPr>
          <w:t>графе 2</w:t>
        </w:r>
      </w:hyperlink>
      <w:r w:rsidRPr="0088034A">
        <w:rPr>
          <w:rFonts w:ascii="Times New Roman" w:hAnsi="Times New Roman" w:cs="Times New Roman"/>
        </w:rPr>
        <w:t xml:space="preserve"> приложения </w:t>
      </w:r>
      <w:r w:rsidRPr="00935CF3">
        <w:rPr>
          <w:rFonts w:ascii="Times New Roman" w:hAnsi="Times New Roman" w:cs="Times New Roman"/>
        </w:rPr>
        <w:t>№</w:t>
      </w:r>
      <w:r>
        <w:rPr>
          <w:rFonts w:ascii="Times New Roman" w:hAnsi="Times New Roman" w:cs="Times New Roman"/>
        </w:rPr>
        <w:t xml:space="preserve"> 1</w:t>
      </w:r>
      <w:r w:rsidRPr="00935CF3">
        <w:rPr>
          <w:rFonts w:ascii="Times New Roman" w:hAnsi="Times New Roman" w:cs="Times New Roman"/>
        </w:rPr>
        <w:t xml:space="preserve"> </w:t>
      </w:r>
      <w:r>
        <w:rPr>
          <w:rFonts w:ascii="Times New Roman" w:hAnsi="Times New Roman" w:cs="Times New Roman"/>
        </w:rPr>
        <w:br/>
      </w:r>
      <w:r w:rsidRPr="00935CF3">
        <w:rPr>
          <w:rFonts w:ascii="Times New Roman" w:hAnsi="Times New Roman" w:cs="Times New Roman"/>
        </w:rPr>
        <w:t>к соглашению, оформленного в соответствии с приложением № 2 к настоящей Типовой форме.</w:t>
      </w:r>
    </w:p>
  </w:footnote>
  <w:footnote w:id="6">
    <w:p w:rsidR="00D75506" w:rsidRPr="0088034A" w:rsidRDefault="00D75506" w:rsidP="00404BF5">
      <w:pPr>
        <w:pStyle w:val="ConsPlusNormal"/>
        <w:jc w:val="both"/>
        <w:rPr>
          <w:rFonts w:ascii="Times New Roman" w:hAnsi="Times New Roman" w:cs="Times New Roman"/>
          <w:sz w:val="20"/>
        </w:rPr>
      </w:pPr>
      <w:r w:rsidRPr="0088034A">
        <w:rPr>
          <w:rStyle w:val="a5"/>
          <w:rFonts w:ascii="Times New Roman" w:hAnsi="Times New Roman" w:cs="Times New Roman"/>
          <w:sz w:val="20"/>
        </w:rPr>
        <w:footnoteRef/>
      </w:r>
      <w:r w:rsidRPr="0088034A">
        <w:rPr>
          <w:rFonts w:ascii="Times New Roman" w:hAnsi="Times New Roman" w:cs="Times New Roman"/>
          <w:sz w:val="20"/>
        </w:rPr>
        <w:t xml:space="preserve"> Заполняется по решению Министерства (</w:t>
      </w:r>
      <w:r>
        <w:rPr>
          <w:rFonts w:ascii="Times New Roman" w:hAnsi="Times New Roman" w:cs="Times New Roman"/>
          <w:sz w:val="20"/>
        </w:rPr>
        <w:t xml:space="preserve">Госкомитета, </w:t>
      </w:r>
      <w:r w:rsidRPr="0088034A">
        <w:rPr>
          <w:rFonts w:ascii="Times New Roman" w:hAnsi="Times New Roman" w:cs="Times New Roman"/>
          <w:sz w:val="20"/>
        </w:rPr>
        <w:t xml:space="preserve">Агентства, </w:t>
      </w:r>
      <w:r>
        <w:rPr>
          <w:rFonts w:ascii="Times New Roman" w:hAnsi="Times New Roman" w:cs="Times New Roman"/>
          <w:sz w:val="20"/>
        </w:rPr>
        <w:t>Управления</w:t>
      </w:r>
      <w:r w:rsidRPr="0088034A">
        <w:rPr>
          <w:rFonts w:ascii="Times New Roman" w:hAnsi="Times New Roman" w:cs="Times New Roman"/>
          <w:sz w:val="20"/>
        </w:rPr>
        <w:t>, иного органа (организации)</w:t>
      </w:r>
      <w:r>
        <w:rPr>
          <w:rFonts w:ascii="Times New Roman" w:hAnsi="Times New Roman" w:cs="Times New Roman"/>
          <w:sz w:val="20"/>
        </w:rPr>
        <w:t>)</w:t>
      </w:r>
      <w:r w:rsidRPr="0088034A">
        <w:rPr>
          <w:rFonts w:ascii="Times New Roman" w:hAnsi="Times New Roman" w:cs="Times New Roman"/>
          <w:sz w:val="20"/>
        </w:rPr>
        <w:t xml:space="preserve"> в случае указания в </w:t>
      </w:r>
      <w:hyperlink w:anchor="P1491" w:history="1">
        <w:r w:rsidRPr="00F81A07">
          <w:rPr>
            <w:rFonts w:ascii="Times New Roman" w:hAnsi="Times New Roman" w:cs="Times New Roman"/>
            <w:sz w:val="20"/>
          </w:rPr>
          <w:t>пункте 1.1.2</w:t>
        </w:r>
      </w:hyperlink>
      <w:r w:rsidRPr="0088034A">
        <w:rPr>
          <w:rFonts w:ascii="Times New Roman" w:hAnsi="Times New Roman" w:cs="Times New Roman"/>
          <w:sz w:val="20"/>
        </w:rPr>
        <w:t xml:space="preserve"> соглашения конкретных проектов (мероприятий).</w:t>
      </w:r>
    </w:p>
  </w:footnote>
  <w:footnote w:id="7">
    <w:p w:rsidR="00D75506" w:rsidRPr="0088034A" w:rsidRDefault="00D75506" w:rsidP="00404BF5">
      <w:pPr>
        <w:pStyle w:val="ConsPlusNormal"/>
        <w:jc w:val="both"/>
        <w:rPr>
          <w:rFonts w:ascii="Times New Roman" w:hAnsi="Times New Roman" w:cs="Times New Roman"/>
          <w:sz w:val="20"/>
        </w:rPr>
      </w:pPr>
      <w:r w:rsidRPr="0088034A">
        <w:rPr>
          <w:rStyle w:val="a5"/>
          <w:rFonts w:ascii="Times New Roman" w:hAnsi="Times New Roman" w:cs="Times New Roman"/>
          <w:sz w:val="20"/>
        </w:rPr>
        <w:footnoteRef/>
      </w:r>
      <w:r w:rsidRPr="0088034A">
        <w:rPr>
          <w:rFonts w:ascii="Times New Roman" w:hAnsi="Times New Roman" w:cs="Times New Roman"/>
          <w:sz w:val="20"/>
        </w:rPr>
        <w:t xml:space="preserve"> Плановое значение показателя, указываемого в настоящей таблице, должно соответствовать плановому значению показателя, указанному в </w:t>
      </w:r>
      <w:hyperlink w:anchor="P2040" w:history="1">
        <w:r w:rsidRPr="00F81A07">
          <w:rPr>
            <w:rFonts w:ascii="Times New Roman" w:hAnsi="Times New Roman" w:cs="Times New Roman"/>
            <w:sz w:val="20"/>
          </w:rPr>
          <w:t>графе 6</w:t>
        </w:r>
      </w:hyperlink>
      <w:r w:rsidRPr="0088034A">
        <w:rPr>
          <w:rFonts w:ascii="Times New Roman" w:hAnsi="Times New Roman" w:cs="Times New Roman"/>
          <w:sz w:val="20"/>
        </w:rPr>
        <w:t xml:space="preserve"> приложения </w:t>
      </w:r>
      <w:r>
        <w:rPr>
          <w:rFonts w:ascii="Times New Roman" w:hAnsi="Times New Roman" w:cs="Times New Roman"/>
          <w:sz w:val="20"/>
        </w:rPr>
        <w:br/>
      </w:r>
      <w:r w:rsidRPr="00935CF3">
        <w:rPr>
          <w:rFonts w:ascii="Times New Roman" w:hAnsi="Times New Roman" w:cs="Times New Roman"/>
          <w:sz w:val="20"/>
        </w:rPr>
        <w:t xml:space="preserve">№ </w:t>
      </w:r>
      <w:r>
        <w:rPr>
          <w:rFonts w:ascii="Times New Roman" w:hAnsi="Times New Roman" w:cs="Times New Roman"/>
          <w:sz w:val="20"/>
        </w:rPr>
        <w:t>1</w:t>
      </w:r>
      <w:r w:rsidRPr="00935CF3">
        <w:rPr>
          <w:rFonts w:ascii="Times New Roman" w:hAnsi="Times New Roman" w:cs="Times New Roman"/>
          <w:sz w:val="20"/>
        </w:rPr>
        <w:t xml:space="preserve"> к соглашению, оформленного в соответствии с приложением № 2 к настоящей Типовой форме.</w:t>
      </w:r>
    </w:p>
  </w:footnote>
  <w:footnote w:id="8">
    <w:p w:rsidR="00D75506" w:rsidRPr="0088034A" w:rsidRDefault="00D75506" w:rsidP="00404BF5">
      <w:pPr>
        <w:pStyle w:val="ConsPlusNormal"/>
        <w:jc w:val="both"/>
        <w:rPr>
          <w:rFonts w:ascii="Times New Roman" w:hAnsi="Times New Roman" w:cs="Times New Roman"/>
          <w:sz w:val="20"/>
        </w:rPr>
      </w:pPr>
      <w:r w:rsidRPr="0088034A">
        <w:rPr>
          <w:rStyle w:val="a5"/>
          <w:rFonts w:ascii="Times New Roman" w:hAnsi="Times New Roman" w:cs="Times New Roman"/>
          <w:sz w:val="20"/>
        </w:rPr>
        <w:footnoteRef/>
      </w:r>
      <w:r w:rsidRPr="0088034A">
        <w:rPr>
          <w:rFonts w:ascii="Times New Roman" w:hAnsi="Times New Roman" w:cs="Times New Roman"/>
          <w:sz w:val="20"/>
        </w:rPr>
        <w:t xml:space="preserve"> Достигнутое значение показателя, указываемого в настоящей таблице, должно соответствовать достигнутому значению показателя, указанному в </w:t>
      </w:r>
      <w:hyperlink w:anchor="P2120" w:history="1">
        <w:r w:rsidRPr="00F81A07">
          <w:rPr>
            <w:rFonts w:ascii="Times New Roman" w:hAnsi="Times New Roman" w:cs="Times New Roman"/>
            <w:sz w:val="20"/>
          </w:rPr>
          <w:t>графе 7</w:t>
        </w:r>
      </w:hyperlink>
      <w:r w:rsidRPr="0088034A">
        <w:rPr>
          <w:rFonts w:ascii="Times New Roman" w:hAnsi="Times New Roman" w:cs="Times New Roman"/>
          <w:sz w:val="20"/>
        </w:rPr>
        <w:t xml:space="preserve"> приложения </w:t>
      </w:r>
      <w:r w:rsidRPr="00935CF3">
        <w:rPr>
          <w:rFonts w:ascii="Times New Roman" w:hAnsi="Times New Roman" w:cs="Times New Roman"/>
          <w:sz w:val="20"/>
        </w:rPr>
        <w:t xml:space="preserve">№ </w:t>
      </w:r>
      <w:r>
        <w:rPr>
          <w:rFonts w:ascii="Times New Roman" w:hAnsi="Times New Roman" w:cs="Times New Roman"/>
          <w:sz w:val="20"/>
        </w:rPr>
        <w:t>2</w:t>
      </w:r>
      <w:r w:rsidRPr="00935CF3">
        <w:rPr>
          <w:rFonts w:ascii="Times New Roman" w:hAnsi="Times New Roman" w:cs="Times New Roman"/>
          <w:sz w:val="20"/>
        </w:rPr>
        <w:t xml:space="preserve"> к соглашению, оформленного в соответствии с приложение</w:t>
      </w:r>
      <w:r>
        <w:rPr>
          <w:rFonts w:ascii="Times New Roman" w:hAnsi="Times New Roman" w:cs="Times New Roman"/>
          <w:sz w:val="20"/>
        </w:rPr>
        <w:t xml:space="preserve">м № 3 к настоящей Типовой форме, </w:t>
      </w:r>
      <w:r w:rsidRPr="0088034A">
        <w:rPr>
          <w:rFonts w:ascii="Times New Roman" w:hAnsi="Times New Roman" w:cs="Times New Roman"/>
          <w:sz w:val="20"/>
        </w:rPr>
        <w:t>на соответствующую дату.</w:t>
      </w:r>
    </w:p>
  </w:footnote>
  <w:footnote w:id="9">
    <w:p w:rsidR="00D75506" w:rsidRPr="0088034A" w:rsidRDefault="00D75506" w:rsidP="00404BF5">
      <w:pPr>
        <w:pStyle w:val="a3"/>
        <w:jc w:val="both"/>
        <w:rPr>
          <w:rFonts w:ascii="Times New Roman" w:hAnsi="Times New Roman" w:cs="Times New Roman"/>
        </w:rPr>
      </w:pPr>
      <w:r w:rsidRPr="0088034A">
        <w:rPr>
          <w:rStyle w:val="a5"/>
          <w:rFonts w:ascii="Times New Roman" w:hAnsi="Times New Roman" w:cs="Times New Roman"/>
        </w:rPr>
        <w:footnoteRef/>
      </w:r>
      <w:r w:rsidRPr="0088034A">
        <w:rPr>
          <w:rFonts w:ascii="Times New Roman" w:hAnsi="Times New Roman" w:cs="Times New Roman"/>
        </w:rPr>
        <w:t xml:space="preserve"> Заполняется при необходимости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29"/>
    <w:rsid w:val="00000795"/>
    <w:rsid w:val="00001931"/>
    <w:rsid w:val="000028D8"/>
    <w:rsid w:val="00005F04"/>
    <w:rsid w:val="0000706C"/>
    <w:rsid w:val="00010B65"/>
    <w:rsid w:val="00032A25"/>
    <w:rsid w:val="0004221A"/>
    <w:rsid w:val="00044B4D"/>
    <w:rsid w:val="00047A2B"/>
    <w:rsid w:val="00051EB3"/>
    <w:rsid w:val="00052941"/>
    <w:rsid w:val="0005529E"/>
    <w:rsid w:val="00057587"/>
    <w:rsid w:val="00060801"/>
    <w:rsid w:val="000632AB"/>
    <w:rsid w:val="00063A20"/>
    <w:rsid w:val="00072B08"/>
    <w:rsid w:val="000739DD"/>
    <w:rsid w:val="00074404"/>
    <w:rsid w:val="00075DA6"/>
    <w:rsid w:val="00076B64"/>
    <w:rsid w:val="000845F6"/>
    <w:rsid w:val="0008627A"/>
    <w:rsid w:val="00086769"/>
    <w:rsid w:val="00095904"/>
    <w:rsid w:val="00096C1F"/>
    <w:rsid w:val="000A0882"/>
    <w:rsid w:val="000A241B"/>
    <w:rsid w:val="000B4ED2"/>
    <w:rsid w:val="000B4EDF"/>
    <w:rsid w:val="000C1F4D"/>
    <w:rsid w:val="000D0387"/>
    <w:rsid w:val="000D299B"/>
    <w:rsid w:val="000D7C43"/>
    <w:rsid w:val="000F7573"/>
    <w:rsid w:val="00102878"/>
    <w:rsid w:val="001030E6"/>
    <w:rsid w:val="00104D48"/>
    <w:rsid w:val="0011372E"/>
    <w:rsid w:val="00116954"/>
    <w:rsid w:val="00135431"/>
    <w:rsid w:val="0014245D"/>
    <w:rsid w:val="001512F7"/>
    <w:rsid w:val="00151FD4"/>
    <w:rsid w:val="00153C66"/>
    <w:rsid w:val="00155326"/>
    <w:rsid w:val="00155B87"/>
    <w:rsid w:val="00156BF9"/>
    <w:rsid w:val="00161945"/>
    <w:rsid w:val="00161F72"/>
    <w:rsid w:val="0016675F"/>
    <w:rsid w:val="001710E4"/>
    <w:rsid w:val="00171CCB"/>
    <w:rsid w:val="00172CE1"/>
    <w:rsid w:val="001753AE"/>
    <w:rsid w:val="001825D4"/>
    <w:rsid w:val="001907BC"/>
    <w:rsid w:val="00190852"/>
    <w:rsid w:val="00192967"/>
    <w:rsid w:val="00193A6D"/>
    <w:rsid w:val="001A136F"/>
    <w:rsid w:val="001A708A"/>
    <w:rsid w:val="001B23D7"/>
    <w:rsid w:val="001B28B2"/>
    <w:rsid w:val="001B5F19"/>
    <w:rsid w:val="001C18B8"/>
    <w:rsid w:val="001D44D0"/>
    <w:rsid w:val="001D79C5"/>
    <w:rsid w:val="001E19F7"/>
    <w:rsid w:val="001F00AA"/>
    <w:rsid w:val="001F0470"/>
    <w:rsid w:val="00211AD2"/>
    <w:rsid w:val="00212A25"/>
    <w:rsid w:val="0021355B"/>
    <w:rsid w:val="002156FE"/>
    <w:rsid w:val="00222F9C"/>
    <w:rsid w:val="00224E63"/>
    <w:rsid w:val="00231E7F"/>
    <w:rsid w:val="00236965"/>
    <w:rsid w:val="00237FC7"/>
    <w:rsid w:val="00247296"/>
    <w:rsid w:val="00257BBE"/>
    <w:rsid w:val="00266FA6"/>
    <w:rsid w:val="00272724"/>
    <w:rsid w:val="002730BA"/>
    <w:rsid w:val="00275B26"/>
    <w:rsid w:val="00275D4C"/>
    <w:rsid w:val="00282BDA"/>
    <w:rsid w:val="002A1636"/>
    <w:rsid w:val="002B11BA"/>
    <w:rsid w:val="002B2C46"/>
    <w:rsid w:val="002B6618"/>
    <w:rsid w:val="002C00D8"/>
    <w:rsid w:val="002C338F"/>
    <w:rsid w:val="002D0CEA"/>
    <w:rsid w:val="002D5260"/>
    <w:rsid w:val="002D5305"/>
    <w:rsid w:val="002E0262"/>
    <w:rsid w:val="002E4B98"/>
    <w:rsid w:val="002F0A2B"/>
    <w:rsid w:val="002F236D"/>
    <w:rsid w:val="002F3BA9"/>
    <w:rsid w:val="002F45A6"/>
    <w:rsid w:val="002F7351"/>
    <w:rsid w:val="00300941"/>
    <w:rsid w:val="00302176"/>
    <w:rsid w:val="00305727"/>
    <w:rsid w:val="00305BCA"/>
    <w:rsid w:val="00322057"/>
    <w:rsid w:val="00323064"/>
    <w:rsid w:val="00325236"/>
    <w:rsid w:val="00334140"/>
    <w:rsid w:val="0033592F"/>
    <w:rsid w:val="00346B7E"/>
    <w:rsid w:val="00347E66"/>
    <w:rsid w:val="003552B6"/>
    <w:rsid w:val="00367D99"/>
    <w:rsid w:val="0037045E"/>
    <w:rsid w:val="00375E62"/>
    <w:rsid w:val="003841E7"/>
    <w:rsid w:val="00385E83"/>
    <w:rsid w:val="0039754C"/>
    <w:rsid w:val="003A21C7"/>
    <w:rsid w:val="003A47D5"/>
    <w:rsid w:val="003C1A5D"/>
    <w:rsid w:val="003C45C5"/>
    <w:rsid w:val="003D2974"/>
    <w:rsid w:val="003D52E1"/>
    <w:rsid w:val="003D5B67"/>
    <w:rsid w:val="003E5968"/>
    <w:rsid w:val="003E7135"/>
    <w:rsid w:val="003E7A58"/>
    <w:rsid w:val="003F5BC7"/>
    <w:rsid w:val="003F72D8"/>
    <w:rsid w:val="00400BB7"/>
    <w:rsid w:val="00404BF5"/>
    <w:rsid w:val="00411458"/>
    <w:rsid w:val="00425850"/>
    <w:rsid w:val="00430AD4"/>
    <w:rsid w:val="004355C4"/>
    <w:rsid w:val="004376DF"/>
    <w:rsid w:val="00447B62"/>
    <w:rsid w:val="004511A2"/>
    <w:rsid w:val="00452AE7"/>
    <w:rsid w:val="004569E6"/>
    <w:rsid w:val="004572DE"/>
    <w:rsid w:val="00460A67"/>
    <w:rsid w:val="004671F9"/>
    <w:rsid w:val="00477C6A"/>
    <w:rsid w:val="00482F6E"/>
    <w:rsid w:val="00483B8A"/>
    <w:rsid w:val="0048492D"/>
    <w:rsid w:val="004849A6"/>
    <w:rsid w:val="00485F90"/>
    <w:rsid w:val="00491ABF"/>
    <w:rsid w:val="00493D62"/>
    <w:rsid w:val="004A2F78"/>
    <w:rsid w:val="004A4D9C"/>
    <w:rsid w:val="004A77BF"/>
    <w:rsid w:val="004A79A8"/>
    <w:rsid w:val="004B7BFE"/>
    <w:rsid w:val="004C01A4"/>
    <w:rsid w:val="004C0413"/>
    <w:rsid w:val="004C484D"/>
    <w:rsid w:val="004C64CE"/>
    <w:rsid w:val="004E3195"/>
    <w:rsid w:val="004E6967"/>
    <w:rsid w:val="004F1841"/>
    <w:rsid w:val="004F1BAD"/>
    <w:rsid w:val="004F6ADD"/>
    <w:rsid w:val="005023F5"/>
    <w:rsid w:val="0050362B"/>
    <w:rsid w:val="00503F0B"/>
    <w:rsid w:val="00515123"/>
    <w:rsid w:val="0053234D"/>
    <w:rsid w:val="00532FFC"/>
    <w:rsid w:val="005331C3"/>
    <w:rsid w:val="00542C90"/>
    <w:rsid w:val="005444E3"/>
    <w:rsid w:val="005449C1"/>
    <w:rsid w:val="00544B4F"/>
    <w:rsid w:val="00553362"/>
    <w:rsid w:val="00564B13"/>
    <w:rsid w:val="0057013B"/>
    <w:rsid w:val="0057040F"/>
    <w:rsid w:val="00571E9E"/>
    <w:rsid w:val="0058242D"/>
    <w:rsid w:val="005843A0"/>
    <w:rsid w:val="005949B0"/>
    <w:rsid w:val="00595DE5"/>
    <w:rsid w:val="005961A9"/>
    <w:rsid w:val="005964CE"/>
    <w:rsid w:val="005A1577"/>
    <w:rsid w:val="005A75C4"/>
    <w:rsid w:val="005A78FF"/>
    <w:rsid w:val="005B00FF"/>
    <w:rsid w:val="005B6510"/>
    <w:rsid w:val="005C02F9"/>
    <w:rsid w:val="005C0AAF"/>
    <w:rsid w:val="005C2B1B"/>
    <w:rsid w:val="005C31E0"/>
    <w:rsid w:val="005C38C6"/>
    <w:rsid w:val="005D4483"/>
    <w:rsid w:val="005D6A8A"/>
    <w:rsid w:val="005D7538"/>
    <w:rsid w:val="005D79C7"/>
    <w:rsid w:val="005E28DE"/>
    <w:rsid w:val="005E4825"/>
    <w:rsid w:val="005E605F"/>
    <w:rsid w:val="005E7901"/>
    <w:rsid w:val="005F1529"/>
    <w:rsid w:val="005F351B"/>
    <w:rsid w:val="005F5C46"/>
    <w:rsid w:val="00601D02"/>
    <w:rsid w:val="0060445D"/>
    <w:rsid w:val="0061537C"/>
    <w:rsid w:val="0062249E"/>
    <w:rsid w:val="00622ACA"/>
    <w:rsid w:val="006231EA"/>
    <w:rsid w:val="00624115"/>
    <w:rsid w:val="00642ED0"/>
    <w:rsid w:val="00664DA6"/>
    <w:rsid w:val="006673C8"/>
    <w:rsid w:val="00672D83"/>
    <w:rsid w:val="00675F0C"/>
    <w:rsid w:val="006805CA"/>
    <w:rsid w:val="00681759"/>
    <w:rsid w:val="006817DE"/>
    <w:rsid w:val="006834DE"/>
    <w:rsid w:val="006845B9"/>
    <w:rsid w:val="00692E11"/>
    <w:rsid w:val="00696D9B"/>
    <w:rsid w:val="006A2247"/>
    <w:rsid w:val="006B10E8"/>
    <w:rsid w:val="006B4FE5"/>
    <w:rsid w:val="006C0DC2"/>
    <w:rsid w:val="006C190F"/>
    <w:rsid w:val="006C4CAA"/>
    <w:rsid w:val="006C503C"/>
    <w:rsid w:val="006C5112"/>
    <w:rsid w:val="006C7F28"/>
    <w:rsid w:val="006F082A"/>
    <w:rsid w:val="006F2979"/>
    <w:rsid w:val="00702291"/>
    <w:rsid w:val="0070673C"/>
    <w:rsid w:val="0071145D"/>
    <w:rsid w:val="00713D78"/>
    <w:rsid w:val="007222B6"/>
    <w:rsid w:val="007238D7"/>
    <w:rsid w:val="00740636"/>
    <w:rsid w:val="00741358"/>
    <w:rsid w:val="00741919"/>
    <w:rsid w:val="00744A37"/>
    <w:rsid w:val="00754C4C"/>
    <w:rsid w:val="007669FF"/>
    <w:rsid w:val="00771B89"/>
    <w:rsid w:val="007738EB"/>
    <w:rsid w:val="007739D6"/>
    <w:rsid w:val="00773C19"/>
    <w:rsid w:val="007812DD"/>
    <w:rsid w:val="0078156D"/>
    <w:rsid w:val="00781F82"/>
    <w:rsid w:val="00785564"/>
    <w:rsid w:val="00786421"/>
    <w:rsid w:val="00786A78"/>
    <w:rsid w:val="007A1B0A"/>
    <w:rsid w:val="007B26BC"/>
    <w:rsid w:val="007B7F5D"/>
    <w:rsid w:val="007C6185"/>
    <w:rsid w:val="007D2456"/>
    <w:rsid w:val="007D5655"/>
    <w:rsid w:val="007F1702"/>
    <w:rsid w:val="007F3C72"/>
    <w:rsid w:val="007F6BFD"/>
    <w:rsid w:val="008024C8"/>
    <w:rsid w:val="008042E8"/>
    <w:rsid w:val="00812324"/>
    <w:rsid w:val="00813082"/>
    <w:rsid w:val="0084520F"/>
    <w:rsid w:val="008478FE"/>
    <w:rsid w:val="00851730"/>
    <w:rsid w:val="008560E6"/>
    <w:rsid w:val="00862144"/>
    <w:rsid w:val="00864225"/>
    <w:rsid w:val="008763FA"/>
    <w:rsid w:val="0087731C"/>
    <w:rsid w:val="0088034A"/>
    <w:rsid w:val="00884314"/>
    <w:rsid w:val="00884C5C"/>
    <w:rsid w:val="00885C1E"/>
    <w:rsid w:val="00891391"/>
    <w:rsid w:val="00892EEC"/>
    <w:rsid w:val="008953D6"/>
    <w:rsid w:val="008971AB"/>
    <w:rsid w:val="008B280C"/>
    <w:rsid w:val="008B3396"/>
    <w:rsid w:val="008C2C8E"/>
    <w:rsid w:val="008C2F47"/>
    <w:rsid w:val="008C37E3"/>
    <w:rsid w:val="008C5B85"/>
    <w:rsid w:val="008D4209"/>
    <w:rsid w:val="008E5CD8"/>
    <w:rsid w:val="008F2AB7"/>
    <w:rsid w:val="008F597E"/>
    <w:rsid w:val="008F611D"/>
    <w:rsid w:val="009015F9"/>
    <w:rsid w:val="00905A7E"/>
    <w:rsid w:val="009060EB"/>
    <w:rsid w:val="00910A9E"/>
    <w:rsid w:val="00912D41"/>
    <w:rsid w:val="009136AD"/>
    <w:rsid w:val="00920E92"/>
    <w:rsid w:val="009219AB"/>
    <w:rsid w:val="00935CF3"/>
    <w:rsid w:val="00935D87"/>
    <w:rsid w:val="00937A85"/>
    <w:rsid w:val="00943518"/>
    <w:rsid w:val="00943A72"/>
    <w:rsid w:val="00947700"/>
    <w:rsid w:val="00951B38"/>
    <w:rsid w:val="009624C9"/>
    <w:rsid w:val="009644A9"/>
    <w:rsid w:val="009725EC"/>
    <w:rsid w:val="00977AC9"/>
    <w:rsid w:val="0098065B"/>
    <w:rsid w:val="009868B0"/>
    <w:rsid w:val="0099069A"/>
    <w:rsid w:val="0099168E"/>
    <w:rsid w:val="0099287B"/>
    <w:rsid w:val="009969D4"/>
    <w:rsid w:val="00996D6D"/>
    <w:rsid w:val="009A2DD2"/>
    <w:rsid w:val="009A6136"/>
    <w:rsid w:val="009B0F0B"/>
    <w:rsid w:val="009B18DE"/>
    <w:rsid w:val="009B1CCB"/>
    <w:rsid w:val="009B5CC0"/>
    <w:rsid w:val="009B7FBB"/>
    <w:rsid w:val="009C0C09"/>
    <w:rsid w:val="009C4C96"/>
    <w:rsid w:val="009C7D0E"/>
    <w:rsid w:val="009D3B9C"/>
    <w:rsid w:val="009D44C5"/>
    <w:rsid w:val="009D6FDF"/>
    <w:rsid w:val="009F0735"/>
    <w:rsid w:val="009F3A93"/>
    <w:rsid w:val="009F3C90"/>
    <w:rsid w:val="009F48F5"/>
    <w:rsid w:val="009F4DAA"/>
    <w:rsid w:val="009F57AB"/>
    <w:rsid w:val="009F697D"/>
    <w:rsid w:val="009F7974"/>
    <w:rsid w:val="00A047F8"/>
    <w:rsid w:val="00A04B01"/>
    <w:rsid w:val="00A055A2"/>
    <w:rsid w:val="00A1142C"/>
    <w:rsid w:val="00A146E2"/>
    <w:rsid w:val="00A209CD"/>
    <w:rsid w:val="00A23931"/>
    <w:rsid w:val="00A311BA"/>
    <w:rsid w:val="00A3580E"/>
    <w:rsid w:val="00A518FD"/>
    <w:rsid w:val="00A54A95"/>
    <w:rsid w:val="00A57F6C"/>
    <w:rsid w:val="00A638BF"/>
    <w:rsid w:val="00A70041"/>
    <w:rsid w:val="00A718FC"/>
    <w:rsid w:val="00A90F9F"/>
    <w:rsid w:val="00A92E04"/>
    <w:rsid w:val="00A95C42"/>
    <w:rsid w:val="00AA3AAE"/>
    <w:rsid w:val="00AB18A6"/>
    <w:rsid w:val="00AB6C71"/>
    <w:rsid w:val="00AC07C4"/>
    <w:rsid w:val="00AC2D68"/>
    <w:rsid w:val="00AD0A87"/>
    <w:rsid w:val="00AD4154"/>
    <w:rsid w:val="00AD70A1"/>
    <w:rsid w:val="00AE5DB7"/>
    <w:rsid w:val="00AF1AC5"/>
    <w:rsid w:val="00B00EB4"/>
    <w:rsid w:val="00B033BE"/>
    <w:rsid w:val="00B044E3"/>
    <w:rsid w:val="00B1112D"/>
    <w:rsid w:val="00B37124"/>
    <w:rsid w:val="00B4452E"/>
    <w:rsid w:val="00B5369F"/>
    <w:rsid w:val="00B60536"/>
    <w:rsid w:val="00B60819"/>
    <w:rsid w:val="00B60A93"/>
    <w:rsid w:val="00B63463"/>
    <w:rsid w:val="00B66DC3"/>
    <w:rsid w:val="00B67580"/>
    <w:rsid w:val="00B714CE"/>
    <w:rsid w:val="00B73D76"/>
    <w:rsid w:val="00B7667C"/>
    <w:rsid w:val="00B94B0B"/>
    <w:rsid w:val="00BB0241"/>
    <w:rsid w:val="00BB25C6"/>
    <w:rsid w:val="00BB6CDA"/>
    <w:rsid w:val="00BC54D2"/>
    <w:rsid w:val="00BC687E"/>
    <w:rsid w:val="00BD0D47"/>
    <w:rsid w:val="00BD13EF"/>
    <w:rsid w:val="00BD5A4F"/>
    <w:rsid w:val="00BD638B"/>
    <w:rsid w:val="00BE3087"/>
    <w:rsid w:val="00BE4E62"/>
    <w:rsid w:val="00BE5DFF"/>
    <w:rsid w:val="00BE65B5"/>
    <w:rsid w:val="00BE71B2"/>
    <w:rsid w:val="00BF1B39"/>
    <w:rsid w:val="00C00747"/>
    <w:rsid w:val="00C00936"/>
    <w:rsid w:val="00C13D40"/>
    <w:rsid w:val="00C15C39"/>
    <w:rsid w:val="00C16EE4"/>
    <w:rsid w:val="00C37022"/>
    <w:rsid w:val="00C44612"/>
    <w:rsid w:val="00C47E11"/>
    <w:rsid w:val="00C541B8"/>
    <w:rsid w:val="00C567DB"/>
    <w:rsid w:val="00C57853"/>
    <w:rsid w:val="00C57CC7"/>
    <w:rsid w:val="00C604E0"/>
    <w:rsid w:val="00C606B0"/>
    <w:rsid w:val="00C61675"/>
    <w:rsid w:val="00C6333F"/>
    <w:rsid w:val="00C66C04"/>
    <w:rsid w:val="00C71C54"/>
    <w:rsid w:val="00C742D9"/>
    <w:rsid w:val="00C765CB"/>
    <w:rsid w:val="00C7731F"/>
    <w:rsid w:val="00C77793"/>
    <w:rsid w:val="00C81A2F"/>
    <w:rsid w:val="00C81BC7"/>
    <w:rsid w:val="00C84345"/>
    <w:rsid w:val="00C84FC7"/>
    <w:rsid w:val="00CA2F67"/>
    <w:rsid w:val="00CB146F"/>
    <w:rsid w:val="00CB4892"/>
    <w:rsid w:val="00CB711B"/>
    <w:rsid w:val="00CC16C4"/>
    <w:rsid w:val="00CC68A2"/>
    <w:rsid w:val="00CE5313"/>
    <w:rsid w:val="00CF3AA7"/>
    <w:rsid w:val="00CF56A5"/>
    <w:rsid w:val="00CF7645"/>
    <w:rsid w:val="00CF7EFE"/>
    <w:rsid w:val="00D16A2B"/>
    <w:rsid w:val="00D16E26"/>
    <w:rsid w:val="00D26A6A"/>
    <w:rsid w:val="00D31B5C"/>
    <w:rsid w:val="00D325D6"/>
    <w:rsid w:val="00D3524E"/>
    <w:rsid w:val="00D40357"/>
    <w:rsid w:val="00D40EB8"/>
    <w:rsid w:val="00D45F97"/>
    <w:rsid w:val="00D47159"/>
    <w:rsid w:val="00D513D4"/>
    <w:rsid w:val="00D56EC2"/>
    <w:rsid w:val="00D600C0"/>
    <w:rsid w:val="00D66CD1"/>
    <w:rsid w:val="00D66DC3"/>
    <w:rsid w:val="00D726DF"/>
    <w:rsid w:val="00D75506"/>
    <w:rsid w:val="00D766FB"/>
    <w:rsid w:val="00D77F37"/>
    <w:rsid w:val="00D85258"/>
    <w:rsid w:val="00D8681B"/>
    <w:rsid w:val="00D86DE4"/>
    <w:rsid w:val="00D90D49"/>
    <w:rsid w:val="00D95921"/>
    <w:rsid w:val="00DA2634"/>
    <w:rsid w:val="00DA29F6"/>
    <w:rsid w:val="00DA74BB"/>
    <w:rsid w:val="00DA7CFA"/>
    <w:rsid w:val="00DB3546"/>
    <w:rsid w:val="00DB43C8"/>
    <w:rsid w:val="00DB754D"/>
    <w:rsid w:val="00DC2BBE"/>
    <w:rsid w:val="00DC661A"/>
    <w:rsid w:val="00DD0F71"/>
    <w:rsid w:val="00DD1DFB"/>
    <w:rsid w:val="00DD6240"/>
    <w:rsid w:val="00DD6B09"/>
    <w:rsid w:val="00DF2ED7"/>
    <w:rsid w:val="00DF313C"/>
    <w:rsid w:val="00DF4952"/>
    <w:rsid w:val="00DF5ABA"/>
    <w:rsid w:val="00DF76E6"/>
    <w:rsid w:val="00E0309A"/>
    <w:rsid w:val="00E07E94"/>
    <w:rsid w:val="00E139B9"/>
    <w:rsid w:val="00E15750"/>
    <w:rsid w:val="00E23E0F"/>
    <w:rsid w:val="00E2438D"/>
    <w:rsid w:val="00E25834"/>
    <w:rsid w:val="00E30102"/>
    <w:rsid w:val="00E30DC4"/>
    <w:rsid w:val="00E34869"/>
    <w:rsid w:val="00E34D0C"/>
    <w:rsid w:val="00E35DFF"/>
    <w:rsid w:val="00E433D8"/>
    <w:rsid w:val="00E43A90"/>
    <w:rsid w:val="00E46543"/>
    <w:rsid w:val="00E6065F"/>
    <w:rsid w:val="00E60939"/>
    <w:rsid w:val="00E63C95"/>
    <w:rsid w:val="00E6787D"/>
    <w:rsid w:val="00E87D4F"/>
    <w:rsid w:val="00E904A2"/>
    <w:rsid w:val="00EA0ECA"/>
    <w:rsid w:val="00EA671B"/>
    <w:rsid w:val="00EA71B4"/>
    <w:rsid w:val="00EB272A"/>
    <w:rsid w:val="00EB472C"/>
    <w:rsid w:val="00EB7353"/>
    <w:rsid w:val="00EC0075"/>
    <w:rsid w:val="00EC3454"/>
    <w:rsid w:val="00EC5273"/>
    <w:rsid w:val="00ED2052"/>
    <w:rsid w:val="00ED486E"/>
    <w:rsid w:val="00ED7490"/>
    <w:rsid w:val="00EE021C"/>
    <w:rsid w:val="00EE76AE"/>
    <w:rsid w:val="00EF362E"/>
    <w:rsid w:val="00F038AC"/>
    <w:rsid w:val="00F16885"/>
    <w:rsid w:val="00F16DD1"/>
    <w:rsid w:val="00F2127B"/>
    <w:rsid w:val="00F240C7"/>
    <w:rsid w:val="00F24747"/>
    <w:rsid w:val="00F27147"/>
    <w:rsid w:val="00F273A2"/>
    <w:rsid w:val="00F31E35"/>
    <w:rsid w:val="00F36DA5"/>
    <w:rsid w:val="00F41292"/>
    <w:rsid w:val="00F43C2A"/>
    <w:rsid w:val="00F46119"/>
    <w:rsid w:val="00F51EFB"/>
    <w:rsid w:val="00F52932"/>
    <w:rsid w:val="00F552DB"/>
    <w:rsid w:val="00F57625"/>
    <w:rsid w:val="00F62A8A"/>
    <w:rsid w:val="00F74F36"/>
    <w:rsid w:val="00F81A07"/>
    <w:rsid w:val="00F83C76"/>
    <w:rsid w:val="00FA4953"/>
    <w:rsid w:val="00FB03CB"/>
    <w:rsid w:val="00FB0FC6"/>
    <w:rsid w:val="00FB214D"/>
    <w:rsid w:val="00FB6454"/>
    <w:rsid w:val="00FC325D"/>
    <w:rsid w:val="00FC51E7"/>
    <w:rsid w:val="00FC632A"/>
    <w:rsid w:val="00FC6670"/>
    <w:rsid w:val="00FC6E03"/>
    <w:rsid w:val="00FD01A7"/>
    <w:rsid w:val="00FE1027"/>
    <w:rsid w:val="00FE2C99"/>
    <w:rsid w:val="00FE2DC6"/>
    <w:rsid w:val="00FE3027"/>
    <w:rsid w:val="00FE4A22"/>
    <w:rsid w:val="00FE4B36"/>
    <w:rsid w:val="00FF1339"/>
    <w:rsid w:val="00FF3C0A"/>
    <w:rsid w:val="00FF5FCB"/>
    <w:rsid w:val="00FF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5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5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15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5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52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622ACA"/>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622ACA"/>
    <w:rPr>
      <w:sz w:val="20"/>
      <w:szCs w:val="20"/>
    </w:rPr>
  </w:style>
  <w:style w:type="character" w:styleId="a5">
    <w:name w:val="footnote reference"/>
    <w:basedOn w:val="a0"/>
    <w:uiPriority w:val="99"/>
    <w:semiHidden/>
    <w:unhideWhenUsed/>
    <w:rsid w:val="00622ACA"/>
    <w:rPr>
      <w:vertAlign w:val="superscript"/>
    </w:rPr>
  </w:style>
  <w:style w:type="table" w:styleId="a6">
    <w:name w:val="Table Grid"/>
    <w:basedOn w:val="a1"/>
    <w:uiPriority w:val="59"/>
    <w:unhideWhenUsed/>
    <w:rsid w:val="00C54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66FA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266FA6"/>
  </w:style>
  <w:style w:type="paragraph" w:styleId="a9">
    <w:name w:val="footer"/>
    <w:basedOn w:val="a"/>
    <w:link w:val="aa"/>
    <w:uiPriority w:val="99"/>
    <w:unhideWhenUsed/>
    <w:rsid w:val="00266FA6"/>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266FA6"/>
  </w:style>
  <w:style w:type="paragraph" w:styleId="ab">
    <w:name w:val="Balloon Text"/>
    <w:basedOn w:val="a"/>
    <w:link w:val="ac"/>
    <w:uiPriority w:val="99"/>
    <w:semiHidden/>
    <w:unhideWhenUsed/>
    <w:rsid w:val="003E5968"/>
    <w:rPr>
      <w:rFonts w:ascii="Tahoma" w:hAnsi="Tahoma" w:cs="Tahoma"/>
      <w:sz w:val="16"/>
      <w:szCs w:val="16"/>
    </w:rPr>
  </w:style>
  <w:style w:type="character" w:customStyle="1" w:styleId="ac">
    <w:name w:val="Текст выноски Знак"/>
    <w:basedOn w:val="a0"/>
    <w:link w:val="ab"/>
    <w:uiPriority w:val="99"/>
    <w:semiHidden/>
    <w:rsid w:val="003E59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5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5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15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5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52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622ACA"/>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622ACA"/>
    <w:rPr>
      <w:sz w:val="20"/>
      <w:szCs w:val="20"/>
    </w:rPr>
  </w:style>
  <w:style w:type="character" w:styleId="a5">
    <w:name w:val="footnote reference"/>
    <w:basedOn w:val="a0"/>
    <w:uiPriority w:val="99"/>
    <w:semiHidden/>
    <w:unhideWhenUsed/>
    <w:rsid w:val="00622ACA"/>
    <w:rPr>
      <w:vertAlign w:val="superscript"/>
    </w:rPr>
  </w:style>
  <w:style w:type="table" w:styleId="a6">
    <w:name w:val="Table Grid"/>
    <w:basedOn w:val="a1"/>
    <w:uiPriority w:val="59"/>
    <w:unhideWhenUsed/>
    <w:rsid w:val="00C54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66FA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266FA6"/>
  </w:style>
  <w:style w:type="paragraph" w:styleId="a9">
    <w:name w:val="footer"/>
    <w:basedOn w:val="a"/>
    <w:link w:val="aa"/>
    <w:uiPriority w:val="99"/>
    <w:unhideWhenUsed/>
    <w:rsid w:val="00266FA6"/>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266FA6"/>
  </w:style>
  <w:style w:type="paragraph" w:styleId="ab">
    <w:name w:val="Balloon Text"/>
    <w:basedOn w:val="a"/>
    <w:link w:val="ac"/>
    <w:uiPriority w:val="99"/>
    <w:semiHidden/>
    <w:unhideWhenUsed/>
    <w:rsid w:val="003E5968"/>
    <w:rPr>
      <w:rFonts w:ascii="Tahoma" w:hAnsi="Tahoma" w:cs="Tahoma"/>
      <w:sz w:val="16"/>
      <w:szCs w:val="16"/>
    </w:rPr>
  </w:style>
  <w:style w:type="character" w:customStyle="1" w:styleId="ac">
    <w:name w:val="Текст выноски Знак"/>
    <w:basedOn w:val="a0"/>
    <w:link w:val="ab"/>
    <w:uiPriority w:val="99"/>
    <w:semiHidden/>
    <w:rsid w:val="003E59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85A40701442CC2737EC7C9D6B50DA4ACC3976CACED7D73CC3C7D247b5l8G" TargetMode="External"/><Relationship Id="rId13" Type="http://schemas.openxmlformats.org/officeDocument/2006/relationships/hyperlink" Target="consultantplus://offline/ref=31285A40701442CC2737EC7C9D6B50DA4ACC397ACBC8D7D73CC3C7D247b5l8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1285A40701442CC2737EC7C9D6B50DA4ACC397ACBC8D7D73CC3C7D247b5l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285A40701442CC2737EC7C9D6B50DA4ACC397ACBC8D7D73CC3C7D247b5l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1285A40701442CC2737EC7C9D6B50DA49C83776CECAD7D73CC3C7D247b5l8G" TargetMode="External"/><Relationship Id="rId4" Type="http://schemas.openxmlformats.org/officeDocument/2006/relationships/settings" Target="settings.xml"/><Relationship Id="rId9" Type="http://schemas.openxmlformats.org/officeDocument/2006/relationships/hyperlink" Target="consultantplus://offline/ref=31285A40701442CC2737EC7C9D6B50DA49C83776CECAD7D73CC3C7D247b5l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3F7A-9367-4AF3-8598-AC0B7C28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9</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Янгирова Айгуль Фаритовна</dc:creator>
  <cp:lastModifiedBy>Шангареева Динара Ильфатовна</cp:lastModifiedBy>
  <cp:revision>31</cp:revision>
  <cp:lastPrinted>2018-03-22T10:18:00Z</cp:lastPrinted>
  <dcterms:created xsi:type="dcterms:W3CDTF">2017-06-13T10:25:00Z</dcterms:created>
  <dcterms:modified xsi:type="dcterms:W3CDTF">2018-05-07T06:22:00Z</dcterms:modified>
</cp:coreProperties>
</file>