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34" w:rsidRDefault="00C81134">
      <w:pPr>
        <w:pStyle w:val="ConsPlusNormal"/>
        <w:jc w:val="both"/>
      </w:pPr>
    </w:p>
    <w:p w:rsidR="00C81134" w:rsidRDefault="00C81134">
      <w:pPr>
        <w:pStyle w:val="ConsPlusNormal"/>
        <w:jc w:val="both"/>
      </w:pPr>
    </w:p>
    <w:p w:rsidR="00C81134" w:rsidRDefault="00C81134">
      <w:pPr>
        <w:pStyle w:val="ConsPlusNormal"/>
        <w:jc w:val="right"/>
      </w:pPr>
      <w:r>
        <w:t>Приложение N 11</w:t>
      </w:r>
    </w:p>
    <w:p w:rsidR="00C81134" w:rsidRDefault="00C81134">
      <w:pPr>
        <w:pStyle w:val="ConsPlusNormal"/>
        <w:jc w:val="right"/>
      </w:pPr>
      <w:r>
        <w:t>к Государственной программе развития</w:t>
      </w:r>
    </w:p>
    <w:p w:rsidR="00C81134" w:rsidRDefault="00C81134">
      <w:pPr>
        <w:pStyle w:val="ConsPlusNormal"/>
        <w:jc w:val="right"/>
      </w:pPr>
      <w:r>
        <w:t>сельского хозяйства и регулирования</w:t>
      </w:r>
    </w:p>
    <w:p w:rsidR="00C81134" w:rsidRDefault="00C81134">
      <w:pPr>
        <w:pStyle w:val="ConsPlusNormal"/>
        <w:jc w:val="right"/>
      </w:pPr>
      <w:r>
        <w:t>рынков сельскохозяйственной продукции,</w:t>
      </w:r>
    </w:p>
    <w:p w:rsidR="00C81134" w:rsidRDefault="00C81134">
      <w:pPr>
        <w:pStyle w:val="ConsPlusNormal"/>
        <w:jc w:val="right"/>
      </w:pPr>
      <w:r>
        <w:t>сырья и продовольствия</w:t>
      </w:r>
    </w:p>
    <w:p w:rsidR="00C81134" w:rsidRDefault="00C81134">
      <w:pPr>
        <w:pStyle w:val="ConsPlusNormal"/>
        <w:jc w:val="right"/>
      </w:pPr>
      <w:r>
        <w:t>на 2013 - 2020 годы</w:t>
      </w:r>
    </w:p>
    <w:p w:rsidR="00C81134" w:rsidRDefault="00C81134">
      <w:pPr>
        <w:pStyle w:val="ConsPlusNormal"/>
        <w:jc w:val="both"/>
      </w:pPr>
    </w:p>
    <w:p w:rsidR="00C81134" w:rsidRDefault="00C81134">
      <w:pPr>
        <w:pStyle w:val="ConsPlusNormal"/>
        <w:jc w:val="center"/>
      </w:pPr>
      <w:r>
        <w:t>ПРАВИЛА</w:t>
      </w:r>
    </w:p>
    <w:p w:rsidR="00C81134" w:rsidRDefault="00C81134">
      <w:pPr>
        <w:pStyle w:val="ConsPlusNormal"/>
        <w:jc w:val="center"/>
      </w:pPr>
      <w:r>
        <w:t xml:space="preserve">ПРЕДОСТАВЛЕНИЯ И РАСПРЕДЕЛЕНИЯ СУБСИДИЙ </w:t>
      </w:r>
      <w:proofErr w:type="gramStart"/>
      <w:r>
        <w:t>ИЗ</w:t>
      </w:r>
      <w:proofErr w:type="gramEnd"/>
      <w:r>
        <w:t xml:space="preserve"> ФЕДЕРАЛЬНОГО</w:t>
      </w:r>
    </w:p>
    <w:p w:rsidR="00C81134" w:rsidRDefault="00C81134">
      <w:pPr>
        <w:pStyle w:val="ConsPlusNormal"/>
        <w:jc w:val="center"/>
      </w:pPr>
      <w:r>
        <w:t>БЮДЖЕТА БЮДЖЕТАМ СУБЪЕКТОВ РОССИЙСКОЙ ФЕДЕРАЦИИ</w:t>
      </w:r>
    </w:p>
    <w:p w:rsidR="00C81134" w:rsidRDefault="00C81134">
      <w:pPr>
        <w:pStyle w:val="ConsPlusNormal"/>
        <w:jc w:val="center"/>
      </w:pPr>
      <w:r>
        <w:t>НА ГРАНТОВУЮ ПОДДЕРЖКУ МЕСТНЫХ ИНИЦИАТИВ ГРАЖДАН,</w:t>
      </w:r>
    </w:p>
    <w:p w:rsidR="00C81134" w:rsidRDefault="00C81134">
      <w:pPr>
        <w:pStyle w:val="ConsPlusNormal"/>
        <w:jc w:val="center"/>
      </w:pPr>
      <w:proofErr w:type="gramStart"/>
      <w:r>
        <w:t>ПРОЖИВАЮЩИХ</w:t>
      </w:r>
      <w:proofErr w:type="gramEnd"/>
      <w:r>
        <w:t xml:space="preserve"> В СЕЛЬСКОЙ МЕСТНОСТИ</w:t>
      </w:r>
    </w:p>
    <w:p w:rsidR="00C81134" w:rsidRDefault="00C81134">
      <w:pPr>
        <w:pStyle w:val="ConsPlusNormal"/>
        <w:jc w:val="both"/>
      </w:pPr>
    </w:p>
    <w:p w:rsidR="00C81134" w:rsidRDefault="00C81134">
      <w:pPr>
        <w:pStyle w:val="ConsPlusNormal"/>
        <w:ind w:firstLine="540"/>
        <w:jc w:val="both"/>
      </w:pPr>
      <w:r>
        <w:t>1.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грантовую поддержку местных инициатив граждан, проживающих в сельской местности (далее - субсидии).</w:t>
      </w:r>
    </w:p>
    <w:p w:rsidR="00C81134" w:rsidRDefault="00C8113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Понятие "грант" в настоящих Правилах означает средства государственной поддержки, предоставляемые на безвозмездной и безвозвратной основе органу местного самоуправления сельского поселения или органу территориального общественного самоуправления сельского поселения на реализацию общественно значимого проекта (далее - проект) с участием граждан, проживающих в сельском поселении, в рамках направления (подпрограммы) "Устойчивое развитие сельских территорий" Государственной программы развития сельского хозяйства и регулирования рынков сельскохозяйственной продукции, сырья</w:t>
      </w:r>
      <w:proofErr w:type="gramEnd"/>
      <w:r>
        <w:t xml:space="preserve"> и продовольствия на 2013 - 2020 годы, утвержденной постановлением Правительства Российской Федерации от 14 июля 2012 г. N 717 "О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годы" (далее - подпрограмма).</w:t>
      </w:r>
    </w:p>
    <w:p w:rsidR="00C81134" w:rsidRDefault="00C81134">
      <w:pPr>
        <w:pStyle w:val="ConsPlusNormal"/>
        <w:spacing w:before="220"/>
        <w:ind w:firstLine="540"/>
        <w:jc w:val="both"/>
      </w:pPr>
      <w:r>
        <w:t>Грант предоставляется на реализацию в одном сельском поселении одного проекта в год.</w:t>
      </w:r>
    </w:p>
    <w:p w:rsidR="00C81134" w:rsidRDefault="00C81134">
      <w:pPr>
        <w:pStyle w:val="ConsPlusNormal"/>
        <w:spacing w:before="220"/>
        <w:ind w:firstLine="540"/>
        <w:jc w:val="both"/>
      </w:pPr>
      <w:r>
        <w:t>3. Субсидии предоставляются в целях софинансирования расходных обязательств субъектов Российской Федерации, возникающих при предоставлении грантов в рамках реализации мероприятий государственных программ субъектов Российской Федерации (подпрограмм государственных программ субъектов Российской Федерации), направленных на устойчивое развитие сельских территорий, по следующим направлениям:</w:t>
      </w:r>
    </w:p>
    <w:p w:rsidR="00C81134" w:rsidRDefault="00C81134">
      <w:pPr>
        <w:pStyle w:val="ConsPlusNormal"/>
        <w:spacing w:before="220"/>
        <w:ind w:firstLine="540"/>
        <w:jc w:val="both"/>
      </w:pPr>
      <w:r>
        <w:t>а) создание и обустройство зон отдыха, спортивных и детских игровых площадок;</w:t>
      </w:r>
    </w:p>
    <w:p w:rsidR="00C81134" w:rsidRDefault="00C81134">
      <w:pPr>
        <w:pStyle w:val="ConsPlusNormal"/>
        <w:spacing w:before="220"/>
        <w:ind w:firstLine="540"/>
        <w:jc w:val="both"/>
      </w:pPr>
      <w:r>
        <w:t>б) сохранение и восстановление природных ландшафтов и историко-культурных памятников;</w:t>
      </w:r>
    </w:p>
    <w:p w:rsidR="00C81134" w:rsidRDefault="00C81134">
      <w:pPr>
        <w:pStyle w:val="ConsPlusNormal"/>
        <w:spacing w:before="220"/>
        <w:ind w:firstLine="540"/>
        <w:jc w:val="both"/>
      </w:pPr>
      <w:r>
        <w:t>в) поддержка национальных культурных традиций, народных промыслов и ремесел.</w:t>
      </w:r>
    </w:p>
    <w:p w:rsidR="00C81134" w:rsidRDefault="00C81134">
      <w:pPr>
        <w:pStyle w:val="ConsPlusNormal"/>
        <w:spacing w:before="220"/>
        <w:ind w:firstLine="540"/>
        <w:jc w:val="both"/>
      </w:pPr>
      <w:r>
        <w:t>4. Размер гранта, не превышающий 2 млн. рублей, определяется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(далее - орган исполнительной власти). В случае если размер гранта превышает 2 млн. рублей, финансовое обеспечение выплаты гранта в размере, превышающем указанный размер, осуществляется за счет средств бюджета субъекта Российской Федерации.</w:t>
      </w:r>
    </w:p>
    <w:p w:rsidR="00C81134" w:rsidRDefault="00C81134">
      <w:pPr>
        <w:pStyle w:val="ConsPlusNormal"/>
        <w:spacing w:before="220"/>
        <w:ind w:firstLine="540"/>
        <w:jc w:val="both"/>
      </w:pPr>
      <w:r>
        <w:t xml:space="preserve">5. Размер гранта не может превышать 60 процентов общей стоимости проекта. </w:t>
      </w:r>
      <w:proofErr w:type="gramStart"/>
      <w:r>
        <w:t xml:space="preserve">Финансовое обеспечение оставшейся части стоимости проекта осуществляется за счет средств местного бюджета, а также за счет обязательного вклада граждан и (или) юридических лиц (индивидуальных предпринимателей) в реализацию проекта в различных формах (денежные </w:t>
      </w:r>
      <w:r>
        <w:lastRenderedPageBreak/>
        <w:t>средства, трудовое участие, предоставление помещений, технических средств и другие формы).</w:t>
      </w:r>
      <w:proofErr w:type="gramEnd"/>
    </w:p>
    <w:p w:rsidR="00C81134" w:rsidRDefault="00C81134">
      <w:pPr>
        <w:pStyle w:val="ConsPlusNormal"/>
        <w:spacing w:before="220"/>
        <w:ind w:firstLine="540"/>
        <w:jc w:val="both"/>
      </w:pPr>
      <w:r>
        <w:t>6. Проект, получивший грант, необходимо реализовать до 31 декабря года, в котором получен грант.</w:t>
      </w:r>
    </w:p>
    <w:p w:rsidR="00C81134" w:rsidRDefault="00C81134">
      <w:pPr>
        <w:pStyle w:val="ConsPlusNormal"/>
        <w:spacing w:before="220"/>
        <w:ind w:firstLine="540"/>
        <w:jc w:val="both"/>
      </w:pPr>
      <w:r>
        <w:t>7. Условиями предоставления и расходования субсидии являются:</w:t>
      </w:r>
    </w:p>
    <w:p w:rsidR="00C81134" w:rsidRDefault="00C81134">
      <w:pPr>
        <w:pStyle w:val="ConsPlusNormal"/>
        <w:spacing w:before="220"/>
        <w:ind w:firstLine="540"/>
        <w:jc w:val="both"/>
      </w:pPr>
      <w:r>
        <w:t>а) наличие региональной программы (подпрограммы), указанной в пункте 3 настоящих Правил, предусматривающей мероприятия по предоставлению грантов;</w:t>
      </w:r>
    </w:p>
    <w:p w:rsidR="00C81134" w:rsidRDefault="00C81134">
      <w:pPr>
        <w:pStyle w:val="ConsPlusNormal"/>
        <w:spacing w:before="220"/>
        <w:ind w:firstLine="540"/>
        <w:jc w:val="both"/>
      </w:pPr>
      <w:proofErr w:type="gramStart"/>
      <w:r>
        <w:t>б) наличие в бюджете субъекта Российской Федерации бюджетных ассигнований на исполнение расходных обязательств субъекта Российской Федерации, софинансирование которых осуществляется из федерального бюджета, связанных с реализацией мероприятия, указанного в пункте 1 настоящих Правил, в размере, необходимом для обеспечения предельного уровня софинансирования расходного обязательства субъекта Российской Федерации из федерального бюджета, определяемого в соответствии с Правилами формирования, предоставления и распределения субсидий из федерального</w:t>
      </w:r>
      <w:proofErr w:type="gramEnd"/>
      <w:r>
        <w:t xml:space="preserve"> бюджета бюджетам субъектов Российской Федерации, утвержденными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 (далее - Правила формирования субсидий), и утверждаемого Правительством Российской Федерации.</w:t>
      </w:r>
    </w:p>
    <w:p w:rsidR="00C81134" w:rsidRDefault="00C81134">
      <w:pPr>
        <w:pStyle w:val="ConsPlusNormal"/>
        <w:spacing w:before="220"/>
        <w:ind w:firstLine="540"/>
        <w:jc w:val="both"/>
      </w:pPr>
      <w:r>
        <w:t xml:space="preserve">Субъект Российской Федерации вправе увеличить объем своих расходов исходя из необходимости </w:t>
      </w:r>
      <w:proofErr w:type="gramStart"/>
      <w:r>
        <w:t>достижения значений показателей результативности использования</w:t>
      </w:r>
      <w:proofErr w:type="gramEnd"/>
      <w:r>
        <w:t xml:space="preserve"> субсидий, предусмотренных соглашением о предоставлении субсидии, заключенным между органом исполнительной власти и Министерством сельского хозяйства Российской Федерации (далее - соглашение), что не влечет за собой обязательств по увеличению размера предоставляемой субсидии;</w:t>
      </w:r>
    </w:p>
    <w:p w:rsidR="00C81134" w:rsidRDefault="00C81134">
      <w:pPr>
        <w:pStyle w:val="ConsPlusNormal"/>
        <w:spacing w:before="220"/>
        <w:ind w:firstLine="540"/>
        <w:jc w:val="both"/>
      </w:pPr>
      <w:r>
        <w:t>в) возврат субъектом Российской Федерации средств федерального бюджета в порядке и на условиях, которые установлены Правилами формирования субсидий;</w:t>
      </w:r>
    </w:p>
    <w:p w:rsidR="00C81134" w:rsidRDefault="00C81134">
      <w:pPr>
        <w:pStyle w:val="ConsPlusNormal"/>
        <w:spacing w:before="220"/>
        <w:ind w:firstLine="540"/>
        <w:jc w:val="both"/>
      </w:pPr>
      <w:r>
        <w:t>г) наличие перечня проектов местных инициатив граждан, проживающих в сельской местности, на очередной финансовый год и плановый период по форме, утверждаемой Министерством сельского хозяйства Российской Федерации;</w:t>
      </w:r>
    </w:p>
    <w:p w:rsidR="00C81134" w:rsidRDefault="00C81134">
      <w:pPr>
        <w:pStyle w:val="ConsPlusNormal"/>
        <w:spacing w:before="220"/>
        <w:ind w:firstLine="540"/>
        <w:jc w:val="both"/>
      </w:pPr>
      <w:r>
        <w:t>д) наличие заявки на предоставление субсидии на очередной финансовый год и плановый период (далее - заявка), по форме, утверждаемой Министерством сельского хозяйства Российской Федерации.</w:t>
      </w:r>
    </w:p>
    <w:p w:rsidR="00C81134" w:rsidRDefault="00C81134">
      <w:pPr>
        <w:pStyle w:val="ConsPlusNormal"/>
        <w:spacing w:before="220"/>
        <w:ind w:firstLine="540"/>
        <w:jc w:val="both"/>
      </w:pPr>
      <w:r>
        <w:t>8. Субсидии предоставляются бюджетам субъектов Российской Федерации в пределах бюджетных ассигнований, предусмотренных федеральным законом о федеральном бюджете на соответствующий финансовый год и плановый период Министерству сельского хозяйства Российской Федерации на цели, указанные в пункте 3 настоящих Правил.</w:t>
      </w:r>
    </w:p>
    <w:p w:rsidR="00C81134" w:rsidRDefault="00C81134">
      <w:pPr>
        <w:pStyle w:val="ConsPlusNormal"/>
        <w:spacing w:before="220"/>
        <w:ind w:firstLine="540"/>
        <w:jc w:val="both"/>
      </w:pPr>
      <w:r>
        <w:t>9. Размер субсидии бюджету i-го субъекта Российской Федерации на соответствующий финансовый год (C</w:t>
      </w:r>
      <w:r>
        <w:rPr>
          <w:vertAlign w:val="subscript"/>
        </w:rPr>
        <w:t>i</w:t>
      </w:r>
      <w:r>
        <w:t>) определяется по формуле:</w:t>
      </w:r>
    </w:p>
    <w:p w:rsidR="00C81134" w:rsidRDefault="00C81134">
      <w:pPr>
        <w:pStyle w:val="ConsPlusNormal"/>
        <w:jc w:val="both"/>
      </w:pPr>
    </w:p>
    <w:p w:rsidR="00C81134" w:rsidRDefault="00C025C9">
      <w:pPr>
        <w:pStyle w:val="ConsPlusNormal"/>
        <w:jc w:val="center"/>
      </w:pPr>
      <w:r>
        <w:rPr>
          <w:position w:val="-44"/>
        </w:rPr>
        <w:pict>
          <v:shape id="_x0000_i1025" style="width:313.25pt;height:55.15pt" coordsize="" o:spt="100" adj="0,,0" path="" filled="f" stroked="f">
            <v:stroke joinstyle="miter"/>
            <v:imagedata r:id="rId5" o:title="base_1_286191_32808"/>
            <v:formulas/>
            <v:path o:connecttype="segments"/>
          </v:shape>
        </w:pict>
      </w:r>
      <w:r w:rsidR="00C81134">
        <w:t>,</w:t>
      </w:r>
    </w:p>
    <w:p w:rsidR="00C81134" w:rsidRDefault="00C81134">
      <w:pPr>
        <w:pStyle w:val="ConsPlusNormal"/>
        <w:jc w:val="both"/>
      </w:pPr>
    </w:p>
    <w:p w:rsidR="00C81134" w:rsidRDefault="00C81134">
      <w:pPr>
        <w:pStyle w:val="ConsPlusNormal"/>
        <w:ind w:firstLine="540"/>
        <w:jc w:val="both"/>
      </w:pPr>
      <w:r>
        <w:t>где:</w:t>
      </w:r>
    </w:p>
    <w:p w:rsidR="00C81134" w:rsidRDefault="00C81134">
      <w:pPr>
        <w:pStyle w:val="ConsPlusNormal"/>
        <w:spacing w:before="220"/>
        <w:ind w:firstLine="540"/>
        <w:jc w:val="both"/>
      </w:pPr>
      <w:proofErr w:type="gramStart"/>
      <w:r>
        <w:t>C</w:t>
      </w:r>
      <w:proofErr w:type="gramEnd"/>
      <w:r>
        <w:rPr>
          <w:vertAlign w:val="subscript"/>
        </w:rPr>
        <w:t>мин</w:t>
      </w:r>
      <w:r>
        <w:t xml:space="preserve"> - минимальный размер субсидии бюджету i-го субъекта Российской Федерации, составляющий 300 тыс. рублей. </w:t>
      </w:r>
      <w:proofErr w:type="gramStart"/>
      <w:r>
        <w:t xml:space="preserve">В случае если размер средств федерального бюджета, предусмотренный заявкой, меньше минимального размера субсидии, то субсидия </w:t>
      </w:r>
      <w:r>
        <w:lastRenderedPageBreak/>
        <w:t>предоставляется в размере, указанном в заявке с учетом объема бюджетных ассигнований бюджета субъекта Российской Федерации в соответствии с подпунктом "б" пункта 7 настоящих Правил на исполнение расходного обязательства субъекта Российской Федерации, в целях софинансирования которого предоставляется субсидия, в объеме, необходимом для его исполнения;</w:t>
      </w:r>
      <w:proofErr w:type="gramEnd"/>
    </w:p>
    <w:p w:rsidR="00C81134" w:rsidRDefault="00C81134">
      <w:pPr>
        <w:pStyle w:val="ConsPlusNormal"/>
        <w:spacing w:before="220"/>
        <w:ind w:firstLine="540"/>
        <w:jc w:val="both"/>
      </w:pPr>
      <w:r>
        <w:t>C - объем бюджетных ассигнований, предусмотренных федеральным законом о федеральном бюджете на соответствующий финансовый год и плановый период Министерству сельского хозяйства Российской Федерации на реализацию мероприятий по предоставлению грантов;</w:t>
      </w:r>
    </w:p>
    <w:p w:rsidR="00C81134" w:rsidRDefault="00C81134">
      <w:pPr>
        <w:pStyle w:val="ConsPlusNormal"/>
        <w:spacing w:before="220"/>
        <w:ind w:firstLine="540"/>
        <w:jc w:val="both"/>
      </w:pPr>
      <w:r>
        <w:t>n - количество субъектов Российской Федерации, представивших заявки;</w:t>
      </w:r>
    </w:p>
    <w:p w:rsidR="00C81134" w:rsidRDefault="00C81134">
      <w:pPr>
        <w:pStyle w:val="ConsPlusNormal"/>
        <w:spacing w:before="220"/>
        <w:ind w:firstLine="540"/>
        <w:jc w:val="both"/>
      </w:pPr>
      <w:proofErr w:type="gramStart"/>
      <w:r>
        <w:t>C</w:t>
      </w:r>
      <w:proofErr w:type="gramEnd"/>
      <w:r>
        <w:rPr>
          <w:vertAlign w:val="subscript"/>
        </w:rPr>
        <w:t>т</w:t>
      </w:r>
      <w:r>
        <w:t>П</w:t>
      </w:r>
      <w:r>
        <w:rPr>
          <w:vertAlign w:val="subscript"/>
        </w:rPr>
        <w:t>i</w:t>
      </w:r>
      <w:r>
        <w:t xml:space="preserve"> - стоимость проектов, определяемая на соответствующий финансовый год, по данным органа исполнительной власти i-го субъекта Российской Федерации;</w:t>
      </w:r>
    </w:p>
    <w:p w:rsidR="00C81134" w:rsidRDefault="00C81134">
      <w:pPr>
        <w:pStyle w:val="ConsPlusNormal"/>
        <w:spacing w:before="220"/>
        <w:ind w:firstLine="540"/>
        <w:jc w:val="both"/>
      </w:pPr>
      <w:r>
        <w:t>РБО</w:t>
      </w:r>
      <w:proofErr w:type="gramStart"/>
      <w:r>
        <w:rPr>
          <w:vertAlign w:val="subscript"/>
        </w:rPr>
        <w:t>i</w:t>
      </w:r>
      <w:proofErr w:type="gramEnd"/>
      <w:r>
        <w:t xml:space="preserve"> - уровень расчетной бюджетной обеспеченности i-го субъекта Российской Федерации на соответствующий финансовый год, рассчитанный в соответствии с методикой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г. N 670 "О распределении дотаций на выравнивание бюджетной обеспеченности субъектов Российской Федерации".</w:t>
      </w:r>
    </w:p>
    <w:p w:rsidR="00C81134" w:rsidRDefault="00C81134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Размер субсидий, определяемый в соответствии с пунктом 9 настоящих Правил, на соответствующий финансовый год уточняется согласно заявкам с учетом объема бюджетных ассигнований бюджета субъекта Российской Федерации в соответствии с подпунктом "б" пункта 7 настоящих Правил на исполнение расходного обязательства субъекта Российской Федерации, в целях софинансирования которого предоставляется субсидия, в объеме, необходимом для его исполнения.</w:t>
      </w:r>
      <w:proofErr w:type="gramEnd"/>
    </w:p>
    <w:p w:rsidR="00C81134" w:rsidRDefault="00C81134">
      <w:pPr>
        <w:pStyle w:val="ConsPlusNormal"/>
        <w:spacing w:before="220"/>
        <w:ind w:firstLine="540"/>
        <w:jc w:val="both"/>
      </w:pPr>
      <w:r>
        <w:t>В случае если размер субсидии, определяемый в соответствии с пунктом 9 настоящих Правил, на соответствующий финансовый год больше запрашиваемого в заявке размера средств, размер субсидии подлежит сокращению до размера средств, указанного в заявке.</w:t>
      </w:r>
    </w:p>
    <w:p w:rsidR="00C81134" w:rsidRDefault="00C81134">
      <w:pPr>
        <w:pStyle w:val="ConsPlusNormal"/>
        <w:spacing w:before="220"/>
        <w:ind w:firstLine="540"/>
        <w:jc w:val="both"/>
      </w:pPr>
      <w:r>
        <w:t>Высвобождающиеся средства перераспределяются между другими субъектами Российской Федерации, имеющими право на получение субсидий в соответствии с настоящими Правилами, пропорционально размеру субсидий, определенному в соответствии с пунктом 9 настоящих Правил.</w:t>
      </w:r>
    </w:p>
    <w:p w:rsidR="00C81134" w:rsidRDefault="00C81134">
      <w:pPr>
        <w:pStyle w:val="ConsPlusNormal"/>
        <w:spacing w:before="220"/>
        <w:ind w:firstLine="540"/>
        <w:jc w:val="both"/>
      </w:pPr>
      <w:r>
        <w:t>11. 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период.</w:t>
      </w:r>
    </w:p>
    <w:p w:rsidR="00C81134" w:rsidRDefault="00C81134">
      <w:pPr>
        <w:pStyle w:val="ConsPlusNormal"/>
        <w:spacing w:before="220"/>
        <w:ind w:firstLine="540"/>
        <w:jc w:val="both"/>
      </w:pPr>
      <w:r>
        <w:t>12. Субсидия предоставляется бюджету субъекта Российской Федерации в соответствии с соглашением, предусматривающим:</w:t>
      </w:r>
    </w:p>
    <w:p w:rsidR="00C81134" w:rsidRDefault="00C81134">
      <w:pPr>
        <w:pStyle w:val="ConsPlusNormal"/>
        <w:spacing w:before="220"/>
        <w:ind w:firstLine="540"/>
        <w:jc w:val="both"/>
      </w:pPr>
      <w:r>
        <w:t>а) сведения о размере предоставляемой субсидии на очередной финансовый год и плановый период, порядок, условия и сроки ее перечисления в бюджет субъекта Российской Федерации;</w:t>
      </w:r>
    </w:p>
    <w:p w:rsidR="00C81134" w:rsidRDefault="00C81134">
      <w:pPr>
        <w:pStyle w:val="ConsPlusNormal"/>
        <w:spacing w:before="220"/>
        <w:ind w:firstLine="540"/>
        <w:jc w:val="both"/>
      </w:pPr>
      <w:r>
        <w:t xml:space="preserve">б) сведения об объеме бюджетных ассигнований, предусмотренных бюджетом субъекта Российской Федерации на очередной финансовый год и плановый период на финансовое обеспечение расходного обязательства субъекта Российской Федерации, в целях софинансирования которого предоставляется субсидия, в размере, определяемом в соответствии с подпунктом "б" пункта 7 настоящих Правил. </w:t>
      </w:r>
      <w:proofErr w:type="gramStart"/>
      <w:r>
        <w:t xml:space="preserve">Эти сведения должны соответствовать представленной органом исполнительной власти выписке из закона субъекта Российской Федерации о бюджете субъекта Российской Федерации с указанием размера средств, предусмотренных на реализацию мероприятий по направлениям, указанным в пункте 3 </w:t>
      </w:r>
      <w:r>
        <w:lastRenderedPageBreak/>
        <w:t>настоящих Правил;</w:t>
      </w:r>
      <w:proofErr w:type="gramEnd"/>
    </w:p>
    <w:p w:rsidR="00C81134" w:rsidRDefault="00C81134">
      <w:pPr>
        <w:pStyle w:val="ConsPlusNormal"/>
        <w:spacing w:before="220"/>
        <w:ind w:firstLine="540"/>
        <w:jc w:val="both"/>
      </w:pPr>
      <w:r>
        <w:t>в) сведения о размере средств, предусмотренных местными бюджетами и привлекаемых из внебюджетных источников на очередной финансовый год и плановый период;</w:t>
      </w:r>
    </w:p>
    <w:p w:rsidR="00C81134" w:rsidRDefault="00C81134">
      <w:pPr>
        <w:pStyle w:val="ConsPlusNormal"/>
        <w:spacing w:before="220"/>
        <w:ind w:firstLine="540"/>
        <w:jc w:val="both"/>
      </w:pPr>
      <w:r>
        <w:t>г) значения показателей результативности использования субсидии, соответствующие значениям целевых показателей и индикаторов подпрограммы, и обязательства субъекта Российской Федерации по их достижению;</w:t>
      </w:r>
    </w:p>
    <w:p w:rsidR="00C81134" w:rsidRDefault="00C81134">
      <w:pPr>
        <w:pStyle w:val="ConsPlusNormal"/>
        <w:spacing w:before="220"/>
        <w:ind w:firstLine="540"/>
        <w:jc w:val="both"/>
      </w:pPr>
      <w:r>
        <w:t>д) реквизиты правового акта субъекта Российской Федерации, устанавливающего расходное обязательство субъекта Российской Федерации, в целях софинансирования которого предоставляется субсидия;</w:t>
      </w:r>
    </w:p>
    <w:p w:rsidR="00C81134" w:rsidRDefault="00C81134">
      <w:pPr>
        <w:pStyle w:val="ConsPlusNormal"/>
        <w:spacing w:before="220"/>
        <w:ind w:firstLine="540"/>
        <w:jc w:val="both"/>
      </w:pPr>
      <w:r>
        <w:t>е) обязательство органа исполнительной власти по представлению:</w:t>
      </w:r>
    </w:p>
    <w:p w:rsidR="00C81134" w:rsidRDefault="00C81134">
      <w:pPr>
        <w:pStyle w:val="ConsPlusNormal"/>
        <w:spacing w:before="220"/>
        <w:ind w:firstLine="540"/>
        <w:jc w:val="both"/>
      </w:pPr>
      <w:r>
        <w:t>выписки из закона субъекта Российской Федерации о бюджете субъекта Российской Федерации на очередной финансовый год и плановый период, подтверждающей наличие в бюджете субъекта Российской Федерации бюджетных ассигнований на реализацию мероприятий, указанных в пункте 1 настоящих Правил;</w:t>
      </w:r>
    </w:p>
    <w:p w:rsidR="00C81134" w:rsidRDefault="00C81134">
      <w:pPr>
        <w:pStyle w:val="ConsPlusNormal"/>
        <w:spacing w:before="220"/>
        <w:ind w:firstLine="540"/>
        <w:jc w:val="both"/>
      </w:pPr>
      <w:r>
        <w:t>перечня проектов местных инициатив граждан, проживающих в сельской местности, по форме, утверждаемой Министерством сельского хозяйства Российской Федерации;</w:t>
      </w:r>
    </w:p>
    <w:p w:rsidR="00C81134" w:rsidRDefault="00C81134">
      <w:pPr>
        <w:pStyle w:val="ConsPlusNormal"/>
        <w:spacing w:before="220"/>
        <w:ind w:firstLine="540"/>
        <w:jc w:val="both"/>
      </w:pPr>
      <w:r>
        <w:t xml:space="preserve">ж) порядок осуществления </w:t>
      </w:r>
      <w:proofErr w:type="gramStart"/>
      <w:r>
        <w:t>контроля за</w:t>
      </w:r>
      <w:proofErr w:type="gramEnd"/>
      <w:r>
        <w:t xml:space="preserve"> выполнением субъектом Российской Федерации обязательств, предусмотренных соглашением;</w:t>
      </w:r>
    </w:p>
    <w:p w:rsidR="00C81134" w:rsidRDefault="00C81134">
      <w:pPr>
        <w:pStyle w:val="ConsPlusNormal"/>
        <w:spacing w:before="220"/>
        <w:ind w:firstLine="540"/>
        <w:jc w:val="both"/>
      </w:pPr>
      <w:r>
        <w:t xml:space="preserve">з) последствия недостижения субъектом Российской </w:t>
      </w:r>
      <w:proofErr w:type="gramStart"/>
      <w:r>
        <w:t>Федерации установленных значений показателей результативности использования субсидии</w:t>
      </w:r>
      <w:proofErr w:type="gramEnd"/>
      <w:r>
        <w:t>;</w:t>
      </w:r>
    </w:p>
    <w:p w:rsidR="00C81134" w:rsidRDefault="00C81134">
      <w:pPr>
        <w:pStyle w:val="ConsPlusNormal"/>
        <w:spacing w:before="220"/>
        <w:ind w:firstLine="540"/>
        <w:jc w:val="both"/>
      </w:pPr>
      <w:r>
        <w:t>и) ответственность сторон за нарушение условий соглашения;</w:t>
      </w:r>
    </w:p>
    <w:p w:rsidR="00C81134" w:rsidRDefault="00C81134">
      <w:pPr>
        <w:pStyle w:val="ConsPlusNormal"/>
        <w:spacing w:before="220"/>
        <w:ind w:firstLine="540"/>
        <w:jc w:val="both"/>
      </w:pPr>
      <w:r>
        <w:t>к) условие о вступлении в силу соглашения.</w:t>
      </w:r>
    </w:p>
    <w:p w:rsidR="00C81134" w:rsidRDefault="00C81134">
      <w:pPr>
        <w:pStyle w:val="ConsPlusNormal"/>
        <w:spacing w:before="220"/>
        <w:ind w:firstLine="540"/>
        <w:jc w:val="both"/>
      </w:pPr>
      <w:r>
        <w:t>13. Орган исполнительной власти представляет в Министерство сельского хозяйства Российской Федерации:</w:t>
      </w:r>
    </w:p>
    <w:p w:rsidR="00C81134" w:rsidRDefault="00C81134">
      <w:pPr>
        <w:pStyle w:val="ConsPlusNormal"/>
        <w:spacing w:before="220"/>
        <w:ind w:firstLine="540"/>
        <w:jc w:val="both"/>
      </w:pPr>
      <w:r>
        <w:t>а) отчет об исполнении условий предоставления субсидий - до 1 марта года, следующего за отчетным годом, по форме, утвержденной Министерством сельского хозяйства Российской Федерации;</w:t>
      </w:r>
    </w:p>
    <w:p w:rsidR="00C81134" w:rsidRDefault="00C81134">
      <w:pPr>
        <w:pStyle w:val="ConsPlusNormal"/>
        <w:spacing w:before="220"/>
        <w:ind w:firstLine="540"/>
        <w:jc w:val="both"/>
      </w:pPr>
      <w:r>
        <w:t>б) сведения о ходе реализации подпрограммы в части мероприятия, указанного в пункте 1 настоящих Правил, по форме и в срок, которые установлены Министерством сельского хозяйства Российской Федерации.</w:t>
      </w:r>
    </w:p>
    <w:p w:rsidR="00C81134" w:rsidRDefault="00C81134">
      <w:pPr>
        <w:pStyle w:val="ConsPlusNormal"/>
        <w:spacing w:before="220"/>
        <w:ind w:firstLine="540"/>
        <w:jc w:val="both"/>
      </w:pPr>
      <w:r>
        <w:t>14. Соглашение заключается в соответствии с типовой формой соглашения, утвержденной Министерством финансов Российской Федерации.</w:t>
      </w:r>
    </w:p>
    <w:p w:rsidR="00C81134" w:rsidRDefault="00C81134">
      <w:pPr>
        <w:pStyle w:val="ConsPlusNormal"/>
        <w:spacing w:before="220"/>
        <w:ind w:firstLine="540"/>
        <w:jc w:val="both"/>
      </w:pPr>
      <w:r>
        <w:t>15. Внесение в соглашение изменений, предусматривающих ухудшение значений показателей результативности использования субсидии, а также увеличение сроков реализации предусмотренных соглашением мероприятий не допускается, за исключением случаев, если выполнение условий предоставления субсидии оказалось невозможным вследствие обстоятельств непреодолимой силы, а также в случае сокращения размера субсидии (более чем на 20 процентов).</w:t>
      </w:r>
    </w:p>
    <w:p w:rsidR="00C81134" w:rsidRDefault="00C81134">
      <w:pPr>
        <w:pStyle w:val="ConsPlusNormal"/>
        <w:spacing w:before="220"/>
        <w:ind w:firstLine="540"/>
        <w:jc w:val="both"/>
      </w:pPr>
      <w:r>
        <w:t>16. Перечисление субсидий осуществляется в установленном порядке на счета территориальных органов Федерального казначейства,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Федерации.</w:t>
      </w:r>
    </w:p>
    <w:p w:rsidR="00C81134" w:rsidRDefault="00C81134">
      <w:pPr>
        <w:pStyle w:val="ConsPlusNormal"/>
        <w:spacing w:before="220"/>
        <w:ind w:firstLine="540"/>
        <w:jc w:val="both"/>
      </w:pPr>
      <w:r>
        <w:lastRenderedPageBreak/>
        <w:t>В случае принятия Министерством сельского хозяйства Российской Федерации решения о передаче полномочий получателя средств федерального бюджета по перечислению межбюджетных трансфертов территориальным органам Федерального казначейства перечисление субсидий осуществляется на счета, открытые территориальным органам Федерального казначейства для учета операций со средствами, поступающими в бюджеты субъектов Российской Федерации.</w:t>
      </w:r>
    </w:p>
    <w:p w:rsidR="00C81134" w:rsidRDefault="00C81134">
      <w:pPr>
        <w:pStyle w:val="ConsPlusNormal"/>
        <w:spacing w:before="220"/>
        <w:ind w:firstLine="540"/>
        <w:jc w:val="both"/>
      </w:pPr>
      <w:proofErr w:type="gramStart"/>
      <w:r>
        <w:t>Расходы бюджета субъекта Российской Федерации на мероприятие, указанное в пункте 1 настоящих Правил, источником финансового обеспечения которых является субсидия, осуществляются в порядке, установленном бюджетным законодательством Российской Федерации для исполнения бюджета субъекта Российской Федерации, а при перечислении средств бюджета субъекта Российской Федерации в местный бюджет - в порядке, установленном бюджетным законодательством Российской Федерации.</w:t>
      </w:r>
      <w:proofErr w:type="gramEnd"/>
    </w:p>
    <w:p w:rsidR="00C81134" w:rsidRDefault="00C81134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В случае если субъектом Российской Федерации по состоянию на 31 декабря года предоставления субсидии допущены нарушения обязательств, предусмотренных соглашением в соответствии с подпунктом "г" пункта 12 настоящих Правил, и до даты представления отчета о достижении значения показателя результативности использования субсидии, указанного в пункте 19 настоящих Правил, в соответствии с соглашением в году, следующем за годом предоставления субсидии, указанные нарушения не</w:t>
      </w:r>
      <w:proofErr w:type="gramEnd"/>
      <w:r>
        <w:t xml:space="preserve"> устранены, размер средств, подлежащих возврату из бюджета субъекта Российской Федерации в федеральный бюджет до 1 июня года, следующего за годом предоставления субсидии, рассчитывается в соответствии с Правилами формирования субсидий.</w:t>
      </w:r>
    </w:p>
    <w:p w:rsidR="00C81134" w:rsidRDefault="00C81134">
      <w:pPr>
        <w:pStyle w:val="ConsPlusNormal"/>
        <w:spacing w:before="220"/>
        <w:ind w:firstLine="540"/>
        <w:jc w:val="both"/>
      </w:pPr>
      <w:r>
        <w:t>18. Освобождение субъектов Российской Федерации от применения мер ответственности, предусмотренных пунктом 17 настоящих Правил, возврат сре</w:t>
      </w:r>
      <w:proofErr w:type="gramStart"/>
      <w:r>
        <w:t>дств в ф</w:t>
      </w:r>
      <w:proofErr w:type="gramEnd"/>
      <w:r>
        <w:t>едеральный бюджет осуществляются в соответствии с пунктами 16 - 18 и 20 Правил формирования субсидий.</w:t>
      </w:r>
    </w:p>
    <w:p w:rsidR="00C81134" w:rsidRDefault="00C81134">
      <w:pPr>
        <w:pStyle w:val="ConsPlusNormal"/>
        <w:spacing w:before="220"/>
        <w:ind w:firstLine="540"/>
        <w:jc w:val="both"/>
      </w:pPr>
      <w:r>
        <w:t>19. Показателем результативности использования субсидии является количество реализованных проектов местных инициатив граждан, проживающих в сельской местности, получивших грантовую поддержку. Министерством сельского хозяйства Российской Федерации на основе этого показателя оценивается эффективность использования субсидии.</w:t>
      </w:r>
    </w:p>
    <w:p w:rsidR="00C81134" w:rsidRDefault="00C81134">
      <w:pPr>
        <w:pStyle w:val="ConsPlusNormal"/>
        <w:spacing w:before="220"/>
        <w:ind w:firstLine="540"/>
        <w:jc w:val="both"/>
      </w:pPr>
      <w:r>
        <w:t>Оценка эффективности использования субсидии производится путем сравнения фактически достигнутых значений показателя результативности использования субсидии за соответствующий год со значениями показателя результативности использования субсидии, предусмотренными соглашениями.</w:t>
      </w:r>
    </w:p>
    <w:p w:rsidR="00C81134" w:rsidRDefault="00C81134">
      <w:pPr>
        <w:pStyle w:val="ConsPlusNormal"/>
        <w:spacing w:before="220"/>
        <w:ind w:firstLine="540"/>
        <w:jc w:val="both"/>
      </w:pPr>
      <w:r>
        <w:t>20. В случае нецелевого использования субсидии и (или) нарушения субъектом Российской Федерации условий ее предоставления, в том числе невозврата субъектом Российской Федерации сре</w:t>
      </w:r>
      <w:proofErr w:type="gramStart"/>
      <w:r>
        <w:t>дств в ф</w:t>
      </w:r>
      <w:proofErr w:type="gramEnd"/>
      <w:r>
        <w:t>едеральный бюджет в соответствии с пунктом 17 настоящих Правил, к нему применяются бюджетные меры принуждения, предусмотренные бюджетным законодательством Российской Федерации.</w:t>
      </w:r>
    </w:p>
    <w:p w:rsidR="00C81134" w:rsidRDefault="00C81134">
      <w:pPr>
        <w:pStyle w:val="ConsPlusNormal"/>
        <w:spacing w:before="220"/>
        <w:ind w:firstLine="540"/>
        <w:jc w:val="both"/>
      </w:pPr>
      <w:r>
        <w:t>21.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власти.</w:t>
      </w:r>
    </w:p>
    <w:p w:rsidR="00C81134" w:rsidRDefault="00C81134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Контроль за</w:t>
      </w:r>
      <w:proofErr w:type="gramEnd"/>
      <w:r>
        <w:t xml:space="preserve">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власти, осуществляющим функции по контролю и надзору в финансово-бюджетной сфере.</w:t>
      </w:r>
    </w:p>
    <w:p w:rsidR="00C81134" w:rsidRDefault="00C81134">
      <w:pPr>
        <w:pStyle w:val="ConsPlusNormal"/>
        <w:jc w:val="both"/>
      </w:pPr>
    </w:p>
    <w:p w:rsidR="00C81134" w:rsidRDefault="00C81134">
      <w:pPr>
        <w:pStyle w:val="ConsPlusNormal"/>
        <w:jc w:val="both"/>
      </w:pPr>
    </w:p>
    <w:p w:rsidR="00C81134" w:rsidRDefault="00C81134">
      <w:pPr>
        <w:pStyle w:val="ConsPlusNormal"/>
        <w:jc w:val="both"/>
      </w:pPr>
    </w:p>
    <w:p w:rsidR="00C81134" w:rsidRDefault="00C81134">
      <w:pPr>
        <w:pStyle w:val="ConsPlusNormal"/>
        <w:jc w:val="both"/>
      </w:pPr>
    </w:p>
    <w:p w:rsidR="00C81134" w:rsidRDefault="00C81134">
      <w:pPr>
        <w:pStyle w:val="ConsPlusNormal"/>
        <w:jc w:val="both"/>
      </w:pPr>
      <w:bookmarkStart w:id="0" w:name="_GoBack"/>
      <w:bookmarkEnd w:id="0"/>
    </w:p>
    <w:sectPr w:rsidR="00C81134" w:rsidSect="00C025C9">
      <w:pgSz w:w="11905" w:h="16838"/>
      <w:pgMar w:top="568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34"/>
    <w:rsid w:val="00416E64"/>
    <w:rsid w:val="00457AD2"/>
    <w:rsid w:val="006F0885"/>
    <w:rsid w:val="00C025C9"/>
    <w:rsid w:val="00C8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811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81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811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811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81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811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Абдрахманова Оксана Фарвазовна</dc:creator>
  <cp:lastModifiedBy>Абдрахманова Оксана Фарвазовна</cp:lastModifiedBy>
  <cp:revision>14</cp:revision>
  <dcterms:created xsi:type="dcterms:W3CDTF">2018-02-16T12:10:00Z</dcterms:created>
  <dcterms:modified xsi:type="dcterms:W3CDTF">2018-06-22T12:32:00Z</dcterms:modified>
</cp:coreProperties>
</file>